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98" w:rsidRDefault="00A5447D" w:rsidP="00996198">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bookmarkStart w:id="0" w:name="_GoBack"/>
      <w:bookmarkEnd w:id="0"/>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A15872" w:rsidRDefault="00A15872" w:rsidP="00996198">
      <w:pPr>
        <w:spacing w:line="240" w:lineRule="auto"/>
        <w:contextualSpacing/>
        <w:jc w:val="both"/>
        <w:rPr>
          <w:rFonts w:ascii="Times New Roman" w:hAnsi="Times New Roman" w:cs="Times New Roman"/>
          <w:bCs/>
          <w:sz w:val="24"/>
          <w:szCs w:val="24"/>
        </w:rPr>
      </w:pPr>
    </w:p>
    <w:p w:rsidR="00A15872" w:rsidRDefault="00A15872" w:rsidP="00996198">
      <w:pPr>
        <w:spacing w:line="240" w:lineRule="auto"/>
        <w:contextualSpacing/>
        <w:jc w:val="both"/>
        <w:rPr>
          <w:rFonts w:ascii="Times New Roman" w:hAnsi="Times New Roman" w:cs="Times New Roman"/>
          <w:bCs/>
          <w:sz w:val="24"/>
          <w:szCs w:val="24"/>
        </w:rPr>
      </w:pPr>
    </w:p>
    <w:p w:rsidR="00A15872" w:rsidRDefault="00A15872" w:rsidP="00996198">
      <w:pPr>
        <w:spacing w:line="240" w:lineRule="auto"/>
        <w:contextualSpacing/>
        <w:jc w:val="both"/>
        <w:rPr>
          <w:rFonts w:ascii="Times New Roman" w:hAnsi="Times New Roman" w:cs="Times New Roman"/>
          <w:bCs/>
          <w:sz w:val="24"/>
          <w:szCs w:val="24"/>
        </w:rPr>
      </w:pPr>
    </w:p>
    <w:p w:rsidR="00A15872" w:rsidRDefault="00A15872" w:rsidP="00996198">
      <w:pPr>
        <w:spacing w:line="240" w:lineRule="auto"/>
        <w:contextualSpacing/>
        <w:jc w:val="both"/>
        <w:rPr>
          <w:rFonts w:ascii="Times New Roman" w:hAnsi="Times New Roman" w:cs="Times New Roman"/>
          <w:bCs/>
          <w:sz w:val="24"/>
          <w:szCs w:val="24"/>
        </w:rPr>
      </w:pPr>
    </w:p>
    <w:p w:rsidR="00A15872" w:rsidRDefault="00A15872" w:rsidP="00996198">
      <w:pPr>
        <w:spacing w:line="240" w:lineRule="auto"/>
        <w:contextualSpacing/>
        <w:jc w:val="both"/>
        <w:rPr>
          <w:rFonts w:ascii="Times New Roman" w:hAnsi="Times New Roman" w:cs="Times New Roman"/>
          <w:bCs/>
          <w:sz w:val="24"/>
          <w:szCs w:val="24"/>
        </w:rPr>
      </w:pPr>
    </w:p>
    <w:p w:rsidR="00A15872" w:rsidRDefault="00A15872"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Pr="00A15872" w:rsidRDefault="00D867C4" w:rsidP="00D867C4">
      <w:pPr>
        <w:spacing w:line="240" w:lineRule="auto"/>
        <w:contextualSpacing/>
        <w:jc w:val="center"/>
        <w:rPr>
          <w:rFonts w:ascii="Arial" w:hAnsi="Arial" w:cs="Arial"/>
          <w:b/>
          <w:sz w:val="40"/>
          <w:szCs w:val="40"/>
        </w:rPr>
      </w:pPr>
      <w:r w:rsidRPr="00A15872">
        <w:rPr>
          <w:rFonts w:ascii="Arial" w:hAnsi="Arial" w:cs="Arial"/>
          <w:b/>
          <w:sz w:val="40"/>
          <w:szCs w:val="40"/>
        </w:rPr>
        <w:t>Psychologické intervencie v krízovej situácii</w:t>
      </w: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623439" w:rsidRDefault="00623439" w:rsidP="00996198">
      <w:pPr>
        <w:spacing w:line="240" w:lineRule="auto"/>
        <w:contextualSpacing/>
        <w:jc w:val="both"/>
        <w:rPr>
          <w:rFonts w:ascii="Times New Roman" w:hAnsi="Times New Roman" w:cs="Times New Roman"/>
          <w:bCs/>
          <w:sz w:val="24"/>
          <w:szCs w:val="24"/>
        </w:rPr>
      </w:pPr>
    </w:p>
    <w:p w:rsidR="00623439" w:rsidRDefault="00623439" w:rsidP="00996198">
      <w:pPr>
        <w:spacing w:line="240" w:lineRule="auto"/>
        <w:contextualSpacing/>
        <w:jc w:val="both"/>
        <w:rPr>
          <w:rFonts w:ascii="Times New Roman" w:hAnsi="Times New Roman" w:cs="Times New Roman"/>
          <w:bCs/>
          <w:sz w:val="24"/>
          <w:szCs w:val="24"/>
        </w:rPr>
      </w:pPr>
    </w:p>
    <w:p w:rsidR="00623439" w:rsidRDefault="00623439" w:rsidP="00996198">
      <w:pPr>
        <w:spacing w:line="240" w:lineRule="auto"/>
        <w:contextualSpacing/>
        <w:jc w:val="both"/>
        <w:rPr>
          <w:rFonts w:ascii="Times New Roman" w:hAnsi="Times New Roman" w:cs="Times New Roman"/>
          <w:bCs/>
          <w:sz w:val="24"/>
          <w:szCs w:val="24"/>
        </w:rPr>
      </w:pPr>
    </w:p>
    <w:p w:rsidR="00623439" w:rsidRDefault="00623439" w:rsidP="00996198">
      <w:pPr>
        <w:spacing w:line="240" w:lineRule="auto"/>
        <w:contextualSpacing/>
        <w:jc w:val="both"/>
        <w:rPr>
          <w:rFonts w:ascii="Times New Roman" w:hAnsi="Times New Roman" w:cs="Times New Roman"/>
          <w:bCs/>
          <w:sz w:val="24"/>
          <w:szCs w:val="24"/>
        </w:rPr>
      </w:pPr>
    </w:p>
    <w:p w:rsidR="00623439" w:rsidRDefault="00623439"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tbl>
      <w:tblPr>
        <w:tblStyle w:val="Mriekatabuky"/>
        <w:tblW w:w="9640" w:type="dxa"/>
        <w:tblInd w:w="-176" w:type="dxa"/>
        <w:tblLook w:val="04A0" w:firstRow="1" w:lastRow="0" w:firstColumn="1" w:lastColumn="0" w:noHBand="0" w:noVBand="1"/>
      </w:tblPr>
      <w:tblGrid>
        <w:gridCol w:w="1872"/>
        <w:gridCol w:w="2552"/>
        <w:gridCol w:w="2126"/>
        <w:gridCol w:w="1559"/>
        <w:gridCol w:w="1531"/>
      </w:tblGrid>
      <w:tr w:rsidR="00623439" w:rsidRPr="00C6347A" w:rsidTr="009E5595">
        <w:tc>
          <w:tcPr>
            <w:tcW w:w="1872" w:type="dxa"/>
          </w:tcPr>
          <w:p w:rsidR="00623439" w:rsidRPr="009551F9" w:rsidRDefault="00623439" w:rsidP="009E5595">
            <w:pPr>
              <w:rPr>
                <w:rFonts w:ascii="Times New Roman" w:hAnsi="Times New Roman" w:cs="Times New Roman"/>
                <w:sz w:val="20"/>
                <w:szCs w:val="20"/>
              </w:rPr>
            </w:pPr>
          </w:p>
        </w:tc>
        <w:tc>
          <w:tcPr>
            <w:tcW w:w="2552" w:type="dxa"/>
          </w:tcPr>
          <w:p w:rsidR="00623439" w:rsidRPr="009551F9" w:rsidRDefault="00623439" w:rsidP="009E5595">
            <w:pPr>
              <w:rPr>
                <w:rFonts w:ascii="Times New Roman" w:hAnsi="Times New Roman" w:cs="Times New Roman"/>
                <w:sz w:val="20"/>
                <w:szCs w:val="20"/>
              </w:rPr>
            </w:pPr>
            <w:r w:rsidRPr="009551F9">
              <w:rPr>
                <w:rFonts w:ascii="Times New Roman" w:hAnsi="Times New Roman" w:cs="Times New Roman"/>
                <w:sz w:val="20"/>
                <w:szCs w:val="20"/>
              </w:rPr>
              <w:t>Priezvisko, meno</w:t>
            </w:r>
          </w:p>
        </w:tc>
        <w:tc>
          <w:tcPr>
            <w:tcW w:w="2126" w:type="dxa"/>
          </w:tcPr>
          <w:p w:rsidR="00623439" w:rsidRPr="009551F9" w:rsidRDefault="00623439" w:rsidP="009E5595">
            <w:pPr>
              <w:rPr>
                <w:rFonts w:ascii="Times New Roman" w:hAnsi="Times New Roman" w:cs="Times New Roman"/>
                <w:sz w:val="20"/>
                <w:szCs w:val="20"/>
              </w:rPr>
            </w:pPr>
            <w:r w:rsidRPr="009551F9">
              <w:rPr>
                <w:rFonts w:ascii="Times New Roman" w:hAnsi="Times New Roman" w:cs="Times New Roman"/>
                <w:sz w:val="20"/>
                <w:szCs w:val="20"/>
              </w:rPr>
              <w:t>Funkcia</w:t>
            </w:r>
          </w:p>
        </w:tc>
        <w:tc>
          <w:tcPr>
            <w:tcW w:w="1559" w:type="dxa"/>
          </w:tcPr>
          <w:p w:rsidR="00623439" w:rsidRPr="009551F9" w:rsidRDefault="00623439" w:rsidP="009E5595">
            <w:pPr>
              <w:rPr>
                <w:rFonts w:ascii="Times New Roman" w:hAnsi="Times New Roman" w:cs="Times New Roman"/>
                <w:sz w:val="20"/>
                <w:szCs w:val="20"/>
              </w:rPr>
            </w:pPr>
            <w:r w:rsidRPr="009551F9">
              <w:rPr>
                <w:rFonts w:ascii="Times New Roman" w:hAnsi="Times New Roman" w:cs="Times New Roman"/>
                <w:sz w:val="20"/>
                <w:szCs w:val="20"/>
              </w:rPr>
              <w:t>Dátum</w:t>
            </w:r>
          </w:p>
        </w:tc>
        <w:tc>
          <w:tcPr>
            <w:tcW w:w="1531" w:type="dxa"/>
          </w:tcPr>
          <w:p w:rsidR="00623439" w:rsidRPr="009551F9" w:rsidRDefault="00623439" w:rsidP="009E5595">
            <w:pPr>
              <w:rPr>
                <w:rFonts w:ascii="Times New Roman" w:hAnsi="Times New Roman" w:cs="Times New Roman"/>
                <w:sz w:val="20"/>
                <w:szCs w:val="20"/>
              </w:rPr>
            </w:pPr>
            <w:r w:rsidRPr="009551F9">
              <w:rPr>
                <w:rFonts w:ascii="Times New Roman" w:hAnsi="Times New Roman" w:cs="Times New Roman"/>
                <w:sz w:val="20"/>
                <w:szCs w:val="20"/>
              </w:rPr>
              <w:t>Podpis</w:t>
            </w:r>
          </w:p>
        </w:tc>
      </w:tr>
      <w:tr w:rsidR="00623439" w:rsidRPr="00C6347A" w:rsidTr="009E5595">
        <w:tc>
          <w:tcPr>
            <w:tcW w:w="1872" w:type="dxa"/>
          </w:tcPr>
          <w:p w:rsidR="00623439" w:rsidRPr="009551F9" w:rsidRDefault="00623439" w:rsidP="009E5595">
            <w:pPr>
              <w:rPr>
                <w:rFonts w:ascii="Times New Roman" w:hAnsi="Times New Roman" w:cs="Times New Roman"/>
                <w:sz w:val="20"/>
                <w:szCs w:val="20"/>
              </w:rPr>
            </w:pPr>
            <w:r w:rsidRPr="009551F9">
              <w:rPr>
                <w:rFonts w:ascii="Times New Roman" w:hAnsi="Times New Roman" w:cs="Times New Roman"/>
                <w:sz w:val="20"/>
                <w:szCs w:val="20"/>
              </w:rPr>
              <w:t>Preveril</w:t>
            </w:r>
          </w:p>
        </w:tc>
        <w:tc>
          <w:tcPr>
            <w:tcW w:w="2552" w:type="dxa"/>
          </w:tcPr>
          <w:p w:rsidR="00623439" w:rsidRPr="009551F9" w:rsidRDefault="00D421A8" w:rsidP="009E5595">
            <w:pPr>
              <w:rPr>
                <w:rFonts w:ascii="Times New Roman" w:hAnsi="Times New Roman" w:cs="Times New Roman"/>
                <w:sz w:val="20"/>
                <w:szCs w:val="20"/>
              </w:rPr>
            </w:pPr>
            <w:r>
              <w:rPr>
                <w:rFonts w:ascii="Times New Roman" w:hAnsi="Times New Roman" w:cs="Times New Roman"/>
                <w:sz w:val="20"/>
                <w:szCs w:val="20"/>
              </w:rPr>
              <w:t>PhDr.Jana Slabejová</w:t>
            </w:r>
          </w:p>
        </w:tc>
        <w:tc>
          <w:tcPr>
            <w:tcW w:w="2126" w:type="dxa"/>
          </w:tcPr>
          <w:p w:rsidR="00623439" w:rsidRPr="009551F9" w:rsidRDefault="00623439" w:rsidP="009E5595">
            <w:pPr>
              <w:rPr>
                <w:rFonts w:ascii="Times New Roman" w:hAnsi="Times New Roman" w:cs="Times New Roman"/>
                <w:sz w:val="20"/>
                <w:szCs w:val="20"/>
              </w:rPr>
            </w:pPr>
            <w:r w:rsidRPr="009551F9">
              <w:rPr>
                <w:rFonts w:ascii="Times New Roman" w:hAnsi="Times New Roman" w:cs="Times New Roman"/>
                <w:sz w:val="20"/>
                <w:szCs w:val="20"/>
              </w:rPr>
              <w:t>manažér kvality</w:t>
            </w:r>
          </w:p>
        </w:tc>
        <w:tc>
          <w:tcPr>
            <w:tcW w:w="1559" w:type="dxa"/>
          </w:tcPr>
          <w:p w:rsidR="00623439" w:rsidRPr="009551F9" w:rsidRDefault="00623439" w:rsidP="009E5595">
            <w:pPr>
              <w:rPr>
                <w:rFonts w:ascii="Times New Roman" w:hAnsi="Times New Roman" w:cs="Times New Roman"/>
                <w:sz w:val="20"/>
                <w:szCs w:val="20"/>
              </w:rPr>
            </w:pPr>
          </w:p>
        </w:tc>
        <w:tc>
          <w:tcPr>
            <w:tcW w:w="1531" w:type="dxa"/>
          </w:tcPr>
          <w:p w:rsidR="00623439" w:rsidRPr="009551F9" w:rsidRDefault="00623439" w:rsidP="009E5595">
            <w:pPr>
              <w:rPr>
                <w:rFonts w:ascii="Times New Roman" w:hAnsi="Times New Roman" w:cs="Times New Roman"/>
                <w:sz w:val="20"/>
                <w:szCs w:val="20"/>
              </w:rPr>
            </w:pPr>
          </w:p>
        </w:tc>
      </w:tr>
      <w:tr w:rsidR="00623439" w:rsidRPr="00C6347A" w:rsidTr="009E5595">
        <w:tc>
          <w:tcPr>
            <w:tcW w:w="1872" w:type="dxa"/>
          </w:tcPr>
          <w:p w:rsidR="00623439" w:rsidRPr="009551F9" w:rsidRDefault="00623439" w:rsidP="009E5595">
            <w:pPr>
              <w:rPr>
                <w:rFonts w:ascii="Times New Roman" w:hAnsi="Times New Roman" w:cs="Times New Roman"/>
                <w:sz w:val="20"/>
                <w:szCs w:val="20"/>
              </w:rPr>
            </w:pPr>
            <w:r w:rsidRPr="009551F9">
              <w:rPr>
                <w:rFonts w:ascii="Times New Roman" w:hAnsi="Times New Roman" w:cs="Times New Roman"/>
                <w:sz w:val="20"/>
                <w:szCs w:val="20"/>
              </w:rPr>
              <w:t xml:space="preserve">Schválil </w:t>
            </w:r>
          </w:p>
        </w:tc>
        <w:tc>
          <w:tcPr>
            <w:tcW w:w="2552" w:type="dxa"/>
          </w:tcPr>
          <w:p w:rsidR="00623439" w:rsidRPr="009551F9" w:rsidRDefault="00D421A8" w:rsidP="009E5595">
            <w:pPr>
              <w:rPr>
                <w:rFonts w:ascii="Times New Roman" w:hAnsi="Times New Roman" w:cs="Times New Roman"/>
                <w:sz w:val="20"/>
                <w:szCs w:val="20"/>
              </w:rPr>
            </w:pPr>
            <w:r>
              <w:rPr>
                <w:rFonts w:ascii="Times New Roman" w:hAnsi="Times New Roman" w:cs="Times New Roman"/>
                <w:sz w:val="20"/>
                <w:szCs w:val="20"/>
              </w:rPr>
              <w:t>Mgr.Mária Tóthová</w:t>
            </w:r>
          </w:p>
        </w:tc>
        <w:tc>
          <w:tcPr>
            <w:tcW w:w="2126" w:type="dxa"/>
          </w:tcPr>
          <w:p w:rsidR="00623439" w:rsidRPr="009551F9" w:rsidRDefault="00623439" w:rsidP="009E5595">
            <w:pPr>
              <w:rPr>
                <w:rFonts w:ascii="Times New Roman" w:hAnsi="Times New Roman" w:cs="Times New Roman"/>
                <w:sz w:val="20"/>
                <w:szCs w:val="20"/>
              </w:rPr>
            </w:pPr>
            <w:r w:rsidRPr="009551F9">
              <w:rPr>
                <w:rFonts w:ascii="Times New Roman" w:hAnsi="Times New Roman" w:cs="Times New Roman"/>
                <w:sz w:val="20"/>
                <w:szCs w:val="20"/>
              </w:rPr>
              <w:t>riaditeľka</w:t>
            </w:r>
          </w:p>
        </w:tc>
        <w:tc>
          <w:tcPr>
            <w:tcW w:w="1559" w:type="dxa"/>
          </w:tcPr>
          <w:p w:rsidR="00623439" w:rsidRPr="009551F9" w:rsidRDefault="00623439" w:rsidP="009E5595">
            <w:pPr>
              <w:rPr>
                <w:rFonts w:ascii="Times New Roman" w:hAnsi="Times New Roman" w:cs="Times New Roman"/>
                <w:sz w:val="20"/>
                <w:szCs w:val="20"/>
              </w:rPr>
            </w:pPr>
          </w:p>
        </w:tc>
        <w:tc>
          <w:tcPr>
            <w:tcW w:w="1531" w:type="dxa"/>
          </w:tcPr>
          <w:p w:rsidR="00623439" w:rsidRPr="009551F9" w:rsidRDefault="00623439" w:rsidP="009E5595">
            <w:pPr>
              <w:rPr>
                <w:rFonts w:ascii="Times New Roman" w:hAnsi="Times New Roman" w:cs="Times New Roman"/>
                <w:sz w:val="20"/>
                <w:szCs w:val="20"/>
              </w:rPr>
            </w:pPr>
          </w:p>
        </w:tc>
      </w:tr>
    </w:tbl>
    <w:p w:rsidR="00996198" w:rsidRDefault="00996198" w:rsidP="00996198">
      <w:pPr>
        <w:spacing w:line="240" w:lineRule="auto"/>
        <w:contextualSpacing/>
        <w:jc w:val="both"/>
        <w:rPr>
          <w:rFonts w:ascii="Times New Roman" w:hAnsi="Times New Roman" w:cs="Times New Roman"/>
          <w:bCs/>
          <w:sz w:val="24"/>
          <w:szCs w:val="24"/>
        </w:rPr>
      </w:pPr>
    </w:p>
    <w:p w:rsidR="00CA4924" w:rsidRPr="00781D34" w:rsidRDefault="00CA4924" w:rsidP="00CA4924">
      <w:pPr>
        <w:pStyle w:val="Bezriadkovania"/>
        <w:spacing w:line="360" w:lineRule="auto"/>
        <w:rPr>
          <w:rFonts w:ascii="Arial" w:hAnsi="Arial" w:cs="Arial"/>
          <w:b/>
        </w:rPr>
      </w:pPr>
      <w:r w:rsidRPr="00781D34">
        <w:rPr>
          <w:rFonts w:ascii="Arial" w:hAnsi="Arial" w:cs="Arial"/>
          <w:b/>
        </w:rPr>
        <w:t>Úvod</w:t>
      </w:r>
    </w:p>
    <w:p w:rsidR="00CA4924" w:rsidRPr="0091314A" w:rsidRDefault="00CA4924" w:rsidP="00CA4924">
      <w:pPr>
        <w:pStyle w:val="Bezriadkovania"/>
        <w:spacing w:line="360" w:lineRule="auto"/>
        <w:rPr>
          <w:rFonts w:ascii="Arial" w:hAnsi="Arial" w:cs="Arial"/>
        </w:rPr>
      </w:pPr>
    </w:p>
    <w:p w:rsidR="00CA4924" w:rsidRPr="00781D34" w:rsidRDefault="00D421A8" w:rsidP="00CA4924">
      <w:pPr>
        <w:pStyle w:val="Bezriadkovania"/>
        <w:numPr>
          <w:ilvl w:val="0"/>
          <w:numId w:val="26"/>
        </w:numPr>
        <w:spacing w:line="360" w:lineRule="auto"/>
        <w:rPr>
          <w:rFonts w:ascii="Arial" w:hAnsi="Arial" w:cs="Arial"/>
        </w:rPr>
      </w:pPr>
      <w:r>
        <w:rPr>
          <w:rFonts w:ascii="Arial" w:hAnsi="Arial" w:cs="Arial"/>
        </w:rPr>
        <w:t>Cieľ dokumentu postupu...............................................................................................</w:t>
      </w:r>
      <w:r w:rsidR="00174F61">
        <w:rPr>
          <w:rFonts w:ascii="Arial" w:hAnsi="Arial" w:cs="Arial"/>
        </w:rPr>
        <w:t>..</w:t>
      </w:r>
      <w:r>
        <w:rPr>
          <w:rFonts w:ascii="Arial" w:hAnsi="Arial" w:cs="Arial"/>
        </w:rPr>
        <w:t>.......</w:t>
      </w:r>
      <w:r w:rsidR="00CA4924">
        <w:rPr>
          <w:rFonts w:ascii="Arial" w:hAnsi="Arial" w:cs="Arial"/>
        </w:rPr>
        <w:t>3</w:t>
      </w:r>
    </w:p>
    <w:p w:rsidR="00CA4924" w:rsidRPr="00781D34" w:rsidRDefault="00D421A8" w:rsidP="00CA4924">
      <w:pPr>
        <w:pStyle w:val="Bezriadkovania"/>
        <w:numPr>
          <w:ilvl w:val="0"/>
          <w:numId w:val="26"/>
        </w:numPr>
        <w:spacing w:line="360" w:lineRule="auto"/>
        <w:rPr>
          <w:rFonts w:ascii="Arial" w:hAnsi="Arial" w:cs="Arial"/>
        </w:rPr>
      </w:pPr>
      <w:r>
        <w:rPr>
          <w:rFonts w:ascii="Arial" w:hAnsi="Arial" w:cs="Arial"/>
        </w:rPr>
        <w:t>Teoretické východiská..................................................................................................</w:t>
      </w:r>
      <w:r w:rsidR="00174F61">
        <w:rPr>
          <w:rFonts w:ascii="Arial" w:hAnsi="Arial" w:cs="Arial"/>
        </w:rPr>
        <w:t>..</w:t>
      </w:r>
      <w:r>
        <w:rPr>
          <w:rFonts w:ascii="Arial" w:hAnsi="Arial" w:cs="Arial"/>
        </w:rPr>
        <w:t>........</w:t>
      </w:r>
      <w:r w:rsidR="00CA4924">
        <w:rPr>
          <w:rFonts w:ascii="Arial" w:hAnsi="Arial" w:cs="Arial"/>
        </w:rPr>
        <w:t>3</w:t>
      </w:r>
    </w:p>
    <w:p w:rsidR="00CA4924" w:rsidRPr="00781D34" w:rsidRDefault="00CA4924" w:rsidP="00CA4924">
      <w:pPr>
        <w:pStyle w:val="Bezriadkovania"/>
        <w:spacing w:line="360" w:lineRule="auto"/>
        <w:ind w:left="720"/>
        <w:rPr>
          <w:rFonts w:ascii="Arial" w:hAnsi="Arial" w:cs="Arial"/>
        </w:rPr>
      </w:pPr>
      <w:r w:rsidRPr="00CA4924">
        <w:rPr>
          <w:rFonts w:ascii="Arial" w:hAnsi="Arial" w:cs="Arial"/>
          <w:b/>
        </w:rPr>
        <w:t>2.1</w:t>
      </w:r>
      <w:r w:rsidRPr="00781D34">
        <w:rPr>
          <w:rFonts w:ascii="Arial" w:hAnsi="Arial" w:cs="Arial"/>
        </w:rPr>
        <w:t xml:space="preserve"> Stres</w:t>
      </w:r>
      <w:r w:rsidR="00D421A8">
        <w:rPr>
          <w:rFonts w:ascii="Arial" w:hAnsi="Arial" w:cs="Arial"/>
        </w:rPr>
        <w:t>.................................................................................................................................</w:t>
      </w:r>
      <w:r>
        <w:rPr>
          <w:rFonts w:ascii="Arial" w:hAnsi="Arial" w:cs="Arial"/>
        </w:rPr>
        <w:t>3</w:t>
      </w:r>
    </w:p>
    <w:p w:rsidR="00CA4924" w:rsidRPr="00781D34" w:rsidRDefault="00CA4924" w:rsidP="00CA4924">
      <w:pPr>
        <w:pStyle w:val="Bezriadkovania"/>
        <w:spacing w:line="360" w:lineRule="auto"/>
        <w:ind w:left="720"/>
        <w:rPr>
          <w:rFonts w:ascii="Arial" w:hAnsi="Arial" w:cs="Arial"/>
        </w:rPr>
      </w:pPr>
      <w:r w:rsidRPr="00CA4924">
        <w:rPr>
          <w:rFonts w:ascii="Arial" w:hAnsi="Arial" w:cs="Arial"/>
          <w:b/>
        </w:rPr>
        <w:t>2.2</w:t>
      </w:r>
      <w:r w:rsidRPr="00781D34">
        <w:rPr>
          <w:rFonts w:ascii="Arial" w:hAnsi="Arial" w:cs="Arial"/>
        </w:rPr>
        <w:t xml:space="preserve"> Príčiny</w:t>
      </w:r>
      <w:r w:rsidR="00D421A8">
        <w:rPr>
          <w:rFonts w:ascii="Arial" w:hAnsi="Arial" w:cs="Arial"/>
        </w:rPr>
        <w:t>..............................................................................................................................</w:t>
      </w:r>
      <w:r>
        <w:rPr>
          <w:rFonts w:ascii="Arial" w:hAnsi="Arial" w:cs="Arial"/>
        </w:rPr>
        <w:t>4</w:t>
      </w:r>
    </w:p>
    <w:p w:rsidR="00CA4924" w:rsidRPr="00781D34" w:rsidRDefault="00CA4924" w:rsidP="00CA4924">
      <w:pPr>
        <w:pStyle w:val="Bezriadkovania"/>
        <w:spacing w:line="360" w:lineRule="auto"/>
        <w:ind w:left="720"/>
        <w:rPr>
          <w:rFonts w:ascii="Arial" w:hAnsi="Arial" w:cs="Arial"/>
        </w:rPr>
      </w:pPr>
      <w:r w:rsidRPr="00CA4924">
        <w:rPr>
          <w:rFonts w:ascii="Arial" w:hAnsi="Arial" w:cs="Arial"/>
          <w:b/>
        </w:rPr>
        <w:t>2.3</w:t>
      </w:r>
      <w:r w:rsidRPr="00781D34">
        <w:rPr>
          <w:rFonts w:ascii="Arial" w:hAnsi="Arial" w:cs="Arial"/>
        </w:rPr>
        <w:t xml:space="preserve"> Príznaky a prejavy stresu v</w:t>
      </w:r>
      <w:r w:rsidR="00D421A8">
        <w:rPr>
          <w:rFonts w:ascii="Arial" w:hAnsi="Arial" w:cs="Arial"/>
        </w:rPr>
        <w:t> </w:t>
      </w:r>
      <w:r w:rsidRPr="00781D34">
        <w:rPr>
          <w:rFonts w:ascii="Arial" w:hAnsi="Arial" w:cs="Arial"/>
        </w:rPr>
        <w:t>tabuľke</w:t>
      </w:r>
      <w:r w:rsidR="00D421A8">
        <w:rPr>
          <w:rFonts w:ascii="Arial" w:hAnsi="Arial" w:cs="Arial"/>
        </w:rPr>
        <w:t>.................................................................................</w:t>
      </w:r>
      <w:r>
        <w:rPr>
          <w:rFonts w:ascii="Arial" w:hAnsi="Arial" w:cs="Arial"/>
        </w:rPr>
        <w:t>4</w:t>
      </w:r>
    </w:p>
    <w:p w:rsidR="00CA4924" w:rsidRPr="00781D34" w:rsidRDefault="00CA4924" w:rsidP="00CA4924">
      <w:pPr>
        <w:pStyle w:val="Odsekzoznamu"/>
        <w:numPr>
          <w:ilvl w:val="0"/>
          <w:numId w:val="26"/>
        </w:numPr>
        <w:shd w:val="clear" w:color="auto" w:fill="FFFFFF"/>
        <w:spacing w:before="120" w:after="120" w:line="360" w:lineRule="auto"/>
        <w:rPr>
          <w:rFonts w:ascii="Arial" w:eastAsia="Times New Roman" w:hAnsi="Arial" w:cs="Arial"/>
          <w:color w:val="222222"/>
          <w:lang w:eastAsia="sk-SK"/>
        </w:rPr>
      </w:pPr>
      <w:r w:rsidRPr="00781D34">
        <w:rPr>
          <w:rFonts w:ascii="Arial" w:eastAsia="Times New Roman" w:hAnsi="Arial" w:cs="Arial"/>
          <w:color w:val="222222"/>
          <w:lang w:eastAsia="sk-SK"/>
        </w:rPr>
        <w:t>Copingové stratégie</w:t>
      </w:r>
      <w:r w:rsidR="00D421A8">
        <w:rPr>
          <w:rFonts w:ascii="Arial" w:eastAsia="Times New Roman" w:hAnsi="Arial" w:cs="Arial"/>
          <w:color w:val="222222"/>
          <w:lang w:eastAsia="sk-SK"/>
        </w:rPr>
        <w:t>...............................................................................................................</w:t>
      </w:r>
      <w:r>
        <w:rPr>
          <w:rFonts w:ascii="Arial" w:eastAsia="Times New Roman" w:hAnsi="Arial" w:cs="Arial"/>
          <w:color w:val="222222"/>
          <w:lang w:eastAsia="sk-SK"/>
        </w:rPr>
        <w:t>5</w:t>
      </w:r>
    </w:p>
    <w:p w:rsidR="00CA4924" w:rsidRPr="00781D34" w:rsidRDefault="00CA4924" w:rsidP="00CA4924">
      <w:pPr>
        <w:pStyle w:val="Bezriadkovania"/>
        <w:numPr>
          <w:ilvl w:val="0"/>
          <w:numId w:val="26"/>
        </w:numPr>
        <w:spacing w:line="360" w:lineRule="auto"/>
        <w:rPr>
          <w:rFonts w:ascii="Arial" w:hAnsi="Arial" w:cs="Arial"/>
        </w:rPr>
      </w:pPr>
      <w:r w:rsidRPr="00781D34">
        <w:rPr>
          <w:rFonts w:ascii="Arial" w:hAnsi="Arial" w:cs="Arial"/>
        </w:rPr>
        <w:t>Krízová intervencia</w:t>
      </w:r>
      <w:r w:rsidR="00D421A8">
        <w:rPr>
          <w:rFonts w:ascii="Arial" w:hAnsi="Arial" w:cs="Arial"/>
        </w:rPr>
        <w:t>.................................................................................................................</w:t>
      </w:r>
      <w:r w:rsidR="00E76006">
        <w:rPr>
          <w:rFonts w:ascii="Arial" w:hAnsi="Arial" w:cs="Arial"/>
        </w:rPr>
        <w:t>7</w:t>
      </w:r>
    </w:p>
    <w:p w:rsidR="00CA4924" w:rsidRPr="00781D34" w:rsidRDefault="00D421A8" w:rsidP="00CA4924">
      <w:pPr>
        <w:pStyle w:val="Bezriadkovania"/>
        <w:numPr>
          <w:ilvl w:val="1"/>
          <w:numId w:val="26"/>
        </w:numPr>
        <w:spacing w:line="360" w:lineRule="auto"/>
        <w:rPr>
          <w:rFonts w:ascii="Arial" w:hAnsi="Arial" w:cs="Arial"/>
        </w:rPr>
      </w:pPr>
      <w:r>
        <w:rPr>
          <w:rFonts w:ascii="Arial" w:hAnsi="Arial" w:cs="Arial"/>
        </w:rPr>
        <w:t>Krízová intervencia u prijímateľov sociálnej služby..........................................................</w:t>
      </w:r>
      <w:r w:rsidR="00E76006">
        <w:rPr>
          <w:rFonts w:ascii="Arial" w:hAnsi="Arial" w:cs="Arial"/>
        </w:rPr>
        <w:t>7</w:t>
      </w:r>
    </w:p>
    <w:p w:rsidR="00CA4924" w:rsidRPr="00781D34" w:rsidRDefault="00CA4924" w:rsidP="00CA4924">
      <w:pPr>
        <w:pStyle w:val="Bezriadkovania"/>
        <w:numPr>
          <w:ilvl w:val="2"/>
          <w:numId w:val="26"/>
        </w:numPr>
        <w:spacing w:line="360" w:lineRule="auto"/>
        <w:rPr>
          <w:rFonts w:ascii="Arial" w:hAnsi="Arial" w:cs="Arial"/>
        </w:rPr>
      </w:pPr>
      <w:r w:rsidRPr="00781D34">
        <w:rPr>
          <w:rFonts w:ascii="Arial" w:hAnsi="Arial" w:cs="Arial"/>
        </w:rPr>
        <w:t xml:space="preserve">Funkčné spôsoby zvládnutia </w:t>
      </w:r>
      <w:r w:rsidR="00E76006">
        <w:rPr>
          <w:rFonts w:ascii="Arial" w:hAnsi="Arial" w:cs="Arial"/>
        </w:rPr>
        <w:t>krízy</w:t>
      </w:r>
      <w:r w:rsidR="00174F61">
        <w:rPr>
          <w:rFonts w:ascii="Arial" w:hAnsi="Arial" w:cs="Arial"/>
        </w:rPr>
        <w:t>........................................................................</w:t>
      </w:r>
      <w:r w:rsidR="00E76006">
        <w:rPr>
          <w:rFonts w:ascii="Arial" w:hAnsi="Arial" w:cs="Arial"/>
        </w:rPr>
        <w:t>7</w:t>
      </w:r>
    </w:p>
    <w:p w:rsidR="00CA4924" w:rsidRPr="00781D34" w:rsidRDefault="00CA4924" w:rsidP="00CA4924">
      <w:pPr>
        <w:pStyle w:val="Bezriadkovania"/>
        <w:numPr>
          <w:ilvl w:val="2"/>
          <w:numId w:val="26"/>
        </w:numPr>
        <w:spacing w:line="360" w:lineRule="auto"/>
        <w:rPr>
          <w:rFonts w:ascii="Arial" w:hAnsi="Arial" w:cs="Arial"/>
        </w:rPr>
      </w:pPr>
      <w:r w:rsidRPr="00781D34">
        <w:rPr>
          <w:rFonts w:ascii="Arial" w:hAnsi="Arial" w:cs="Arial"/>
        </w:rPr>
        <w:t>Príklad cvičen</w:t>
      </w:r>
      <w:r w:rsidR="00D421A8">
        <w:rPr>
          <w:rFonts w:ascii="Arial" w:hAnsi="Arial" w:cs="Arial"/>
        </w:rPr>
        <w:t>í relaxácie vhodnej pre prijímateľov sociálnej služby</w:t>
      </w:r>
      <w:r w:rsidR="00174F61">
        <w:rPr>
          <w:rFonts w:ascii="Arial" w:hAnsi="Arial" w:cs="Arial"/>
        </w:rPr>
        <w:t>.....................</w:t>
      </w:r>
      <w:r w:rsidR="00E76006">
        <w:rPr>
          <w:rFonts w:ascii="Arial" w:hAnsi="Arial" w:cs="Arial"/>
        </w:rPr>
        <w:t>8</w:t>
      </w:r>
    </w:p>
    <w:p w:rsidR="00CA4924" w:rsidRPr="00781D34" w:rsidRDefault="00CA4924" w:rsidP="00CA4924">
      <w:pPr>
        <w:pStyle w:val="Bezriadkovania"/>
        <w:numPr>
          <w:ilvl w:val="2"/>
          <w:numId w:val="26"/>
        </w:numPr>
        <w:spacing w:line="360" w:lineRule="auto"/>
        <w:rPr>
          <w:rFonts w:ascii="Arial" w:hAnsi="Arial" w:cs="Arial"/>
        </w:rPr>
      </w:pPr>
      <w:r w:rsidRPr="00781D34">
        <w:rPr>
          <w:rFonts w:ascii="Arial" w:hAnsi="Arial" w:cs="Arial"/>
        </w:rPr>
        <w:t>Príklady techník na zvládnutie akútnej krízy, šoku, napätia alebo nervozity</w:t>
      </w:r>
      <w:r w:rsidR="00174F61">
        <w:rPr>
          <w:rFonts w:ascii="Arial" w:hAnsi="Arial" w:cs="Arial"/>
        </w:rPr>
        <w:t>.......</w:t>
      </w:r>
      <w:r w:rsidR="00E76006">
        <w:rPr>
          <w:rFonts w:ascii="Arial" w:hAnsi="Arial" w:cs="Arial"/>
        </w:rPr>
        <w:t>9</w:t>
      </w:r>
    </w:p>
    <w:p w:rsidR="00CA4924" w:rsidRPr="00781D34" w:rsidRDefault="00CA4924" w:rsidP="00CA4924">
      <w:pPr>
        <w:pStyle w:val="Bezriadkovania"/>
        <w:numPr>
          <w:ilvl w:val="1"/>
          <w:numId w:val="26"/>
        </w:numPr>
        <w:spacing w:line="360" w:lineRule="auto"/>
        <w:rPr>
          <w:rFonts w:ascii="Arial" w:hAnsi="Arial" w:cs="Arial"/>
        </w:rPr>
      </w:pPr>
      <w:r w:rsidRPr="00781D34">
        <w:rPr>
          <w:rFonts w:ascii="Arial" w:hAnsi="Arial" w:cs="Arial"/>
        </w:rPr>
        <w:t>Krízová intervencia pre rodinných príslušníkov klientov DSS</w:t>
      </w:r>
      <w:r w:rsidR="00174F61">
        <w:rPr>
          <w:rFonts w:ascii="Arial" w:hAnsi="Arial" w:cs="Arial"/>
        </w:rPr>
        <w:t>..........................................</w:t>
      </w:r>
      <w:r w:rsidR="00E76006">
        <w:rPr>
          <w:rFonts w:ascii="Arial" w:hAnsi="Arial" w:cs="Arial"/>
        </w:rPr>
        <w:t>9</w:t>
      </w:r>
      <w:r w:rsidRPr="00781D34">
        <w:rPr>
          <w:rFonts w:ascii="Arial" w:hAnsi="Arial" w:cs="Arial"/>
        </w:rPr>
        <w:t xml:space="preserve"> </w:t>
      </w:r>
    </w:p>
    <w:p w:rsidR="00CA4924" w:rsidRPr="00781D34" w:rsidRDefault="00CA4924" w:rsidP="00CA4924">
      <w:pPr>
        <w:pStyle w:val="Bezriadkovania"/>
        <w:numPr>
          <w:ilvl w:val="1"/>
          <w:numId w:val="26"/>
        </w:numPr>
        <w:spacing w:line="360" w:lineRule="auto"/>
        <w:rPr>
          <w:rFonts w:ascii="Arial" w:eastAsia="Times New Roman" w:hAnsi="Arial" w:cs="Arial"/>
          <w:bCs/>
          <w:color w:val="000000"/>
          <w:bdr w:val="single" w:sz="2" w:space="0" w:color="E2E8F0" w:frame="1"/>
          <w:lang w:eastAsia="sk-SK"/>
        </w:rPr>
      </w:pPr>
      <w:r w:rsidRPr="00781D34">
        <w:rPr>
          <w:rFonts w:ascii="Arial" w:hAnsi="Arial" w:cs="Arial"/>
        </w:rPr>
        <w:t xml:space="preserve">Krízová intervencia pre zamestnancov DSS </w:t>
      </w:r>
      <w:r w:rsidR="00174F61">
        <w:rPr>
          <w:rFonts w:ascii="Arial" w:hAnsi="Arial" w:cs="Arial"/>
        </w:rPr>
        <w:t>...................................................................</w:t>
      </w:r>
      <w:r w:rsidR="00E76006">
        <w:rPr>
          <w:rFonts w:ascii="Arial" w:hAnsi="Arial" w:cs="Arial"/>
        </w:rPr>
        <w:t>9</w:t>
      </w:r>
    </w:p>
    <w:p w:rsidR="00CA4924" w:rsidRPr="00781D34" w:rsidRDefault="00CA4924" w:rsidP="00CA4924">
      <w:pPr>
        <w:pStyle w:val="Bezriadkovania"/>
        <w:numPr>
          <w:ilvl w:val="2"/>
          <w:numId w:val="26"/>
        </w:numPr>
        <w:spacing w:line="360" w:lineRule="auto"/>
        <w:rPr>
          <w:rFonts w:ascii="Arial" w:eastAsia="Times New Roman" w:hAnsi="Arial" w:cs="Arial"/>
          <w:color w:val="000000"/>
          <w:lang w:eastAsia="sk-SK"/>
        </w:rPr>
      </w:pPr>
      <w:r w:rsidRPr="00781D34">
        <w:rPr>
          <w:rFonts w:ascii="Arial" w:eastAsia="Times New Roman" w:hAnsi="Arial" w:cs="Arial"/>
          <w:bCs/>
          <w:color w:val="000000"/>
          <w:bdr w:val="single" w:sz="2" w:space="0" w:color="E2E8F0" w:frame="1"/>
          <w:lang w:eastAsia="sk-SK"/>
        </w:rPr>
        <w:t>Príklad vlastnej relaxácie</w:t>
      </w:r>
      <w:r w:rsidR="00174F61">
        <w:rPr>
          <w:rFonts w:ascii="Arial" w:eastAsia="Times New Roman" w:hAnsi="Arial" w:cs="Arial"/>
          <w:bCs/>
          <w:color w:val="000000"/>
          <w:bdr w:val="single" w:sz="2" w:space="0" w:color="E2E8F0" w:frame="1"/>
          <w:lang w:eastAsia="sk-SK"/>
        </w:rPr>
        <w:t>....................................................................................</w:t>
      </w:r>
      <w:r w:rsidR="00E76006">
        <w:rPr>
          <w:rFonts w:ascii="Arial" w:eastAsia="Times New Roman" w:hAnsi="Arial" w:cs="Arial"/>
          <w:bCs/>
          <w:color w:val="000000"/>
          <w:bdr w:val="single" w:sz="2" w:space="0" w:color="E2E8F0" w:frame="1"/>
          <w:lang w:eastAsia="sk-SK"/>
        </w:rPr>
        <w:t>11</w:t>
      </w:r>
    </w:p>
    <w:p w:rsidR="00CA4924" w:rsidRPr="00781D34" w:rsidRDefault="00CA4924" w:rsidP="00CA4924">
      <w:pPr>
        <w:pStyle w:val="Bezriadkovania"/>
        <w:numPr>
          <w:ilvl w:val="2"/>
          <w:numId w:val="26"/>
        </w:numPr>
        <w:spacing w:line="360" w:lineRule="auto"/>
        <w:rPr>
          <w:rFonts w:ascii="Arial" w:eastAsia="Times New Roman" w:hAnsi="Arial" w:cs="Arial"/>
          <w:lang w:eastAsia="sk-SK"/>
        </w:rPr>
      </w:pPr>
      <w:r w:rsidRPr="00781D34">
        <w:rPr>
          <w:rFonts w:ascii="Arial" w:eastAsiaTheme="majorEastAsia" w:hAnsi="Arial" w:cs="Arial"/>
          <w:color w:val="000000"/>
        </w:rPr>
        <w:t>Doplňujúce cvičenia</w:t>
      </w:r>
      <w:r w:rsidR="00174F61">
        <w:rPr>
          <w:rFonts w:ascii="Arial" w:eastAsiaTheme="majorEastAsia" w:hAnsi="Arial" w:cs="Arial"/>
          <w:color w:val="000000"/>
        </w:rPr>
        <w:t>............................................................................................</w:t>
      </w:r>
      <w:r w:rsidR="00E76006">
        <w:rPr>
          <w:rFonts w:ascii="Arial" w:eastAsiaTheme="majorEastAsia" w:hAnsi="Arial" w:cs="Arial"/>
          <w:color w:val="000000"/>
        </w:rPr>
        <w:t>12</w:t>
      </w:r>
    </w:p>
    <w:p w:rsidR="00CA4924" w:rsidRPr="00781D34" w:rsidRDefault="00CA4924" w:rsidP="00CA4924">
      <w:pPr>
        <w:pStyle w:val="Bezriadkovania"/>
        <w:numPr>
          <w:ilvl w:val="2"/>
          <w:numId w:val="26"/>
        </w:numPr>
        <w:spacing w:line="360" w:lineRule="auto"/>
        <w:rPr>
          <w:rFonts w:ascii="Arial" w:eastAsia="Times New Roman" w:hAnsi="Arial" w:cs="Arial"/>
          <w:lang w:eastAsia="sk-SK"/>
        </w:rPr>
      </w:pPr>
      <w:r w:rsidRPr="00781D34">
        <w:rPr>
          <w:rFonts w:ascii="Arial" w:eastAsia="Times New Roman" w:hAnsi="Arial" w:cs="Arial"/>
          <w:lang w:eastAsia="sk-SK"/>
        </w:rPr>
        <w:t>Čo môžete pre seba urobiť v čase preventívnych opatrení</w:t>
      </w:r>
      <w:r w:rsidR="00174F61">
        <w:rPr>
          <w:rFonts w:ascii="Arial" w:eastAsia="Times New Roman" w:hAnsi="Arial" w:cs="Arial"/>
          <w:lang w:eastAsia="sk-SK"/>
        </w:rPr>
        <w:t>................................</w:t>
      </w:r>
      <w:r w:rsidR="00E76006">
        <w:rPr>
          <w:rFonts w:ascii="Arial" w:eastAsia="Times New Roman" w:hAnsi="Arial" w:cs="Arial"/>
          <w:lang w:eastAsia="sk-SK"/>
        </w:rPr>
        <w:t>12</w:t>
      </w:r>
    </w:p>
    <w:p w:rsidR="00CA4924" w:rsidRPr="00781D34" w:rsidRDefault="00CA4924" w:rsidP="00CA4924">
      <w:pPr>
        <w:pStyle w:val="Bezriadkovania"/>
        <w:numPr>
          <w:ilvl w:val="0"/>
          <w:numId w:val="26"/>
        </w:numPr>
        <w:spacing w:line="360" w:lineRule="auto"/>
        <w:rPr>
          <w:rFonts w:ascii="Arial" w:hAnsi="Arial" w:cs="Arial"/>
        </w:rPr>
      </w:pPr>
      <w:r w:rsidRPr="00781D34">
        <w:rPr>
          <w:rFonts w:ascii="Arial" w:hAnsi="Arial" w:cs="Arial"/>
        </w:rPr>
        <w:t>Záverečné usmernenia a zhrňujúce informácie</w:t>
      </w:r>
      <w:r w:rsidR="00174F61">
        <w:rPr>
          <w:rFonts w:ascii="Arial" w:hAnsi="Arial" w:cs="Arial"/>
        </w:rPr>
        <w:t>...................................................................</w:t>
      </w:r>
      <w:r w:rsidR="00016B61">
        <w:rPr>
          <w:rFonts w:ascii="Arial" w:hAnsi="Arial" w:cs="Arial"/>
        </w:rPr>
        <w:t>13</w:t>
      </w:r>
    </w:p>
    <w:p w:rsidR="00CA4924" w:rsidRDefault="00CA4924" w:rsidP="00CA4924">
      <w:pPr>
        <w:pStyle w:val="Bezriadkovania"/>
        <w:numPr>
          <w:ilvl w:val="0"/>
          <w:numId w:val="26"/>
        </w:numPr>
        <w:spacing w:line="360" w:lineRule="auto"/>
        <w:rPr>
          <w:rFonts w:ascii="Arial" w:hAnsi="Arial" w:cs="Arial"/>
        </w:rPr>
      </w:pPr>
      <w:r w:rsidRPr="0091314A">
        <w:rPr>
          <w:rFonts w:ascii="Arial" w:hAnsi="Arial" w:cs="Arial"/>
        </w:rPr>
        <w:t>Zoznam použitej literatúry</w:t>
      </w:r>
      <w:r w:rsidR="00174F61">
        <w:rPr>
          <w:rFonts w:ascii="Arial" w:hAnsi="Arial" w:cs="Arial"/>
        </w:rPr>
        <w:t>....................................................................................................</w:t>
      </w:r>
      <w:r w:rsidR="00016B61">
        <w:rPr>
          <w:rFonts w:ascii="Arial" w:hAnsi="Arial" w:cs="Arial"/>
        </w:rPr>
        <w:t>14</w:t>
      </w:r>
    </w:p>
    <w:p w:rsidR="00CA4924" w:rsidRDefault="00CA4924" w:rsidP="00CA4924">
      <w:pPr>
        <w:pStyle w:val="Bezriadkovania"/>
        <w:spacing w:line="360" w:lineRule="auto"/>
        <w:ind w:left="360"/>
        <w:rPr>
          <w:rFonts w:ascii="Arial" w:hAnsi="Arial" w:cs="Arial"/>
        </w:rPr>
      </w:pPr>
    </w:p>
    <w:p w:rsidR="00CA4924" w:rsidRDefault="00CA4924" w:rsidP="00CA4924">
      <w:pPr>
        <w:pStyle w:val="Bezriadkovania"/>
        <w:spacing w:line="360" w:lineRule="auto"/>
        <w:rPr>
          <w:rFonts w:ascii="Arial" w:hAnsi="Arial" w:cs="Arial"/>
        </w:rPr>
      </w:pPr>
      <w:r>
        <w:rPr>
          <w:rFonts w:ascii="Arial" w:hAnsi="Arial" w:cs="Arial"/>
        </w:rPr>
        <w:t xml:space="preserve">Príloha </w:t>
      </w:r>
    </w:p>
    <w:p w:rsidR="00CA4924" w:rsidRDefault="00CA4924" w:rsidP="00CA4924">
      <w:pPr>
        <w:pStyle w:val="Bezriadkovania"/>
        <w:spacing w:line="360" w:lineRule="auto"/>
        <w:rPr>
          <w:rFonts w:ascii="Arial" w:hAnsi="Arial" w:cs="Arial"/>
        </w:rPr>
      </w:pPr>
    </w:p>
    <w:p w:rsidR="00CA4924" w:rsidRDefault="00CA4924" w:rsidP="00CA4924">
      <w:pPr>
        <w:pStyle w:val="Bezriadkovania"/>
        <w:spacing w:line="360" w:lineRule="auto"/>
        <w:rPr>
          <w:rFonts w:ascii="Arial" w:hAnsi="Arial" w:cs="Arial"/>
        </w:rPr>
      </w:pPr>
    </w:p>
    <w:p w:rsidR="00CA4924" w:rsidRDefault="00CA4924" w:rsidP="00CA4924">
      <w:pPr>
        <w:pStyle w:val="Bezriadkovania"/>
        <w:spacing w:line="360" w:lineRule="auto"/>
        <w:rPr>
          <w:rFonts w:ascii="Arial" w:hAnsi="Arial" w:cs="Arial"/>
        </w:rPr>
      </w:pPr>
    </w:p>
    <w:p w:rsidR="00CA4924" w:rsidRPr="00781D34" w:rsidRDefault="00CA4924" w:rsidP="00CA4924">
      <w:pPr>
        <w:rPr>
          <w:rFonts w:ascii="Arial" w:hAnsi="Arial" w:cs="Arial"/>
        </w:rPr>
      </w:pPr>
    </w:p>
    <w:p w:rsidR="00CA4924" w:rsidRPr="00781D34" w:rsidRDefault="00CA4924" w:rsidP="00CA4924">
      <w:pPr>
        <w:rPr>
          <w:rFonts w:ascii="Arial" w:hAnsi="Arial" w:cs="Arial"/>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996198" w:rsidRDefault="00996198" w:rsidP="00996198">
      <w:pPr>
        <w:spacing w:line="240" w:lineRule="auto"/>
        <w:contextualSpacing/>
        <w:jc w:val="both"/>
        <w:rPr>
          <w:rFonts w:ascii="Times New Roman" w:hAnsi="Times New Roman" w:cs="Times New Roman"/>
          <w:bCs/>
          <w:sz w:val="24"/>
          <w:szCs w:val="24"/>
        </w:rPr>
      </w:pPr>
    </w:p>
    <w:p w:rsidR="00A15872" w:rsidRDefault="00A15872" w:rsidP="00996198">
      <w:pPr>
        <w:spacing w:line="240" w:lineRule="auto"/>
        <w:contextualSpacing/>
        <w:jc w:val="both"/>
        <w:rPr>
          <w:rFonts w:ascii="Times New Roman" w:hAnsi="Times New Roman" w:cs="Times New Roman"/>
          <w:bCs/>
          <w:sz w:val="24"/>
          <w:szCs w:val="24"/>
        </w:rPr>
      </w:pPr>
    </w:p>
    <w:p w:rsidR="00996198" w:rsidRDefault="00996198" w:rsidP="00A15872">
      <w:pPr>
        <w:spacing w:line="240" w:lineRule="auto"/>
        <w:jc w:val="both"/>
        <w:rPr>
          <w:rFonts w:ascii="Times New Roman" w:hAnsi="Times New Roman" w:cs="Times New Roman"/>
          <w:bCs/>
          <w:sz w:val="24"/>
          <w:szCs w:val="24"/>
        </w:rPr>
      </w:pPr>
    </w:p>
    <w:p w:rsidR="00A15872" w:rsidRDefault="00A15872" w:rsidP="00A15872">
      <w:pPr>
        <w:spacing w:line="240" w:lineRule="auto"/>
        <w:jc w:val="both"/>
        <w:rPr>
          <w:rFonts w:ascii="Times New Roman" w:hAnsi="Times New Roman" w:cs="Times New Roman"/>
          <w:bCs/>
          <w:sz w:val="24"/>
          <w:szCs w:val="24"/>
        </w:rPr>
      </w:pPr>
    </w:p>
    <w:p w:rsidR="00A74AC6" w:rsidRDefault="00A74AC6" w:rsidP="00A15872">
      <w:pPr>
        <w:spacing w:line="240" w:lineRule="auto"/>
        <w:jc w:val="both"/>
        <w:rPr>
          <w:rFonts w:ascii="Times New Roman" w:hAnsi="Times New Roman" w:cs="Times New Roman"/>
          <w:bCs/>
          <w:sz w:val="24"/>
          <w:szCs w:val="24"/>
        </w:rPr>
      </w:pPr>
    </w:p>
    <w:p w:rsidR="00A74AC6" w:rsidRDefault="00A74AC6" w:rsidP="00A15872">
      <w:pPr>
        <w:spacing w:line="240" w:lineRule="auto"/>
        <w:jc w:val="both"/>
        <w:rPr>
          <w:rFonts w:ascii="Times New Roman" w:hAnsi="Times New Roman" w:cs="Times New Roman"/>
          <w:bCs/>
          <w:sz w:val="24"/>
          <w:szCs w:val="24"/>
        </w:rPr>
      </w:pPr>
    </w:p>
    <w:p w:rsidR="00A15872" w:rsidRDefault="00623439" w:rsidP="00623439">
      <w:pPr>
        <w:spacing w:line="240" w:lineRule="auto"/>
        <w:jc w:val="both"/>
        <w:rPr>
          <w:rFonts w:ascii="Arial" w:hAnsi="Arial" w:cs="Arial"/>
          <w:b/>
        </w:rPr>
      </w:pPr>
      <w:r>
        <w:rPr>
          <w:rFonts w:ascii="Arial" w:hAnsi="Arial" w:cs="Arial"/>
          <w:b/>
        </w:rPr>
        <w:t>Úvod</w:t>
      </w:r>
    </w:p>
    <w:p w:rsidR="00A74AC6" w:rsidRDefault="00A74AC6" w:rsidP="00A74AC6">
      <w:pPr>
        <w:pStyle w:val="Bezriadkovania"/>
        <w:spacing w:line="360" w:lineRule="auto"/>
        <w:jc w:val="both"/>
        <w:rPr>
          <w:rFonts w:ascii="Arial" w:hAnsi="Arial" w:cs="Arial"/>
          <w:shd w:val="clear" w:color="auto" w:fill="FFFFFF"/>
        </w:rPr>
      </w:pPr>
    </w:p>
    <w:p w:rsidR="00A74AC6" w:rsidRPr="008A48AE" w:rsidRDefault="00A74AC6" w:rsidP="00A74AC6">
      <w:pPr>
        <w:pStyle w:val="Bezriadkovania"/>
        <w:spacing w:line="360" w:lineRule="auto"/>
        <w:jc w:val="both"/>
        <w:rPr>
          <w:rFonts w:ascii="Arial" w:hAnsi="Arial" w:cs="Arial"/>
        </w:rPr>
      </w:pPr>
      <w:r w:rsidRPr="008A48AE">
        <w:rPr>
          <w:rFonts w:ascii="Arial" w:hAnsi="Arial" w:cs="Arial"/>
          <w:shd w:val="clear" w:color="auto" w:fill="FFFFFF"/>
        </w:rPr>
        <w:t xml:space="preserve">Záťaž, stres, problémové či krízové situácie sú pojmy, ktoré sú v živote človeka nejakým spôsobom výnimočné a kladú na neho mimoriadne nároky. Oravcová (2004, s. 274) konštatuje, že „záťažovou je taká situácia, ktorú charakterizuje disproporcia medzi požiadavkami, nárokmi danej situácie a kapacitnými možnosťami, schopnosťami, zručnosťami človeka potrebnými na jej zvládnutie.“ Stresové situácie sa vyskytujú v pracovnom prostredí aj v súkromnom živote. Zo záťažou sa vyrovnáva každý jedinec individuálne podľa svojich schopností a možností. </w:t>
      </w:r>
    </w:p>
    <w:p w:rsidR="00A74AC6" w:rsidRDefault="00A74AC6" w:rsidP="00623439">
      <w:pPr>
        <w:spacing w:line="240" w:lineRule="auto"/>
        <w:jc w:val="both"/>
        <w:rPr>
          <w:rFonts w:ascii="Arial" w:hAnsi="Arial" w:cs="Arial"/>
          <w:b/>
        </w:rPr>
      </w:pPr>
    </w:p>
    <w:p w:rsidR="00A74AC6" w:rsidRPr="00A74AC6" w:rsidRDefault="00A74AC6" w:rsidP="00A74AC6">
      <w:pPr>
        <w:pStyle w:val="Odsekzoznamu"/>
        <w:spacing w:line="240" w:lineRule="auto"/>
        <w:ind w:left="0"/>
        <w:jc w:val="both"/>
        <w:rPr>
          <w:rFonts w:ascii="Arial" w:hAnsi="Arial" w:cs="Arial"/>
          <w:b/>
        </w:rPr>
      </w:pPr>
      <w:r>
        <w:rPr>
          <w:rFonts w:ascii="Arial" w:hAnsi="Arial" w:cs="Arial"/>
          <w:b/>
        </w:rPr>
        <w:t>1.Cieľ dokumentu postupu</w:t>
      </w:r>
    </w:p>
    <w:p w:rsidR="00A74AC6" w:rsidRDefault="00A74AC6" w:rsidP="00A15872">
      <w:pPr>
        <w:spacing w:line="360" w:lineRule="auto"/>
        <w:contextualSpacing/>
        <w:jc w:val="both"/>
        <w:rPr>
          <w:rFonts w:ascii="Arial" w:hAnsi="Arial" w:cs="Arial"/>
          <w:bCs/>
        </w:rPr>
      </w:pPr>
    </w:p>
    <w:p w:rsidR="00996198" w:rsidRPr="00A15872" w:rsidRDefault="00D867C4" w:rsidP="00A15872">
      <w:pPr>
        <w:spacing w:line="360" w:lineRule="auto"/>
        <w:contextualSpacing/>
        <w:jc w:val="both"/>
        <w:rPr>
          <w:rFonts w:ascii="Arial" w:hAnsi="Arial" w:cs="Arial"/>
          <w:bCs/>
        </w:rPr>
      </w:pPr>
      <w:r w:rsidRPr="00A15872">
        <w:rPr>
          <w:rFonts w:ascii="Arial" w:hAnsi="Arial" w:cs="Arial"/>
          <w:bCs/>
        </w:rPr>
        <w:t xml:space="preserve">Cieľom tohto dokumentu je oboznámiť zamestnancov </w:t>
      </w:r>
      <w:r w:rsidR="00B70FFA" w:rsidRPr="00A15872">
        <w:rPr>
          <w:rFonts w:ascii="Arial" w:hAnsi="Arial" w:cs="Arial"/>
          <w:bCs/>
        </w:rPr>
        <w:t>Domova sociálnych služie</w:t>
      </w:r>
      <w:r w:rsidR="00D421A8">
        <w:rPr>
          <w:rFonts w:ascii="Arial" w:hAnsi="Arial" w:cs="Arial"/>
          <w:bCs/>
        </w:rPr>
        <w:t>b pre deti a dospelých v Šoporni - Štrkovec</w:t>
      </w:r>
      <w:r w:rsidR="00B70FFA" w:rsidRPr="00A15872">
        <w:rPr>
          <w:rFonts w:ascii="Arial" w:hAnsi="Arial" w:cs="Arial"/>
          <w:bCs/>
        </w:rPr>
        <w:t xml:space="preserve"> (ďalej len DSS)</w:t>
      </w:r>
      <w:r w:rsidRPr="00A15872">
        <w:rPr>
          <w:rFonts w:ascii="Arial" w:hAnsi="Arial" w:cs="Arial"/>
          <w:bCs/>
        </w:rPr>
        <w:t xml:space="preserve"> o možných intervenciách pri práci s prijímateľmi sociálnych služieb (ďalej len „PSS“)</w:t>
      </w:r>
      <w:r w:rsidR="000360EC" w:rsidRPr="00A15872">
        <w:rPr>
          <w:rFonts w:ascii="Arial" w:hAnsi="Arial" w:cs="Arial"/>
          <w:bCs/>
        </w:rPr>
        <w:t xml:space="preserve"> zameraných na zvládanie krízových situácií počas mimoriadnej situácie zapríčinenej šírením prenosnej nákazy.</w:t>
      </w:r>
    </w:p>
    <w:p w:rsidR="000360EC" w:rsidRPr="00A15872" w:rsidRDefault="000360EC" w:rsidP="00A15872">
      <w:pPr>
        <w:spacing w:line="360" w:lineRule="auto"/>
        <w:contextualSpacing/>
        <w:jc w:val="both"/>
        <w:rPr>
          <w:rFonts w:ascii="Arial" w:hAnsi="Arial" w:cs="Arial"/>
          <w:bCs/>
        </w:rPr>
      </w:pPr>
      <w:r w:rsidRPr="00A15872">
        <w:rPr>
          <w:rFonts w:ascii="Arial" w:hAnsi="Arial" w:cs="Arial"/>
          <w:bCs/>
        </w:rPr>
        <w:t>Tento dokument vznikol na účel zvládania stresových situácií PSS pri mimoriadnej situácii šírenia nového koronavírusu, ktorý zapríčiňuje ochorenie COVID-19, avšak svojím zameraním, môže byť v budúcnosti nosným dokumentom pri zvládaní aj iných obdobných mimoriadnych situácií zapríčinených šírením prenosnej nákazy.</w:t>
      </w:r>
    </w:p>
    <w:p w:rsidR="00E366AC" w:rsidRPr="00A15872" w:rsidRDefault="00E366AC" w:rsidP="00A15872">
      <w:pPr>
        <w:spacing w:line="360" w:lineRule="auto"/>
        <w:jc w:val="both"/>
        <w:rPr>
          <w:rFonts w:ascii="Arial" w:hAnsi="Arial" w:cs="Arial"/>
        </w:rPr>
      </w:pPr>
      <w:r w:rsidRPr="00A15872">
        <w:rPr>
          <w:rFonts w:ascii="Arial" w:hAnsi="Arial" w:cs="Arial"/>
        </w:rPr>
        <w:t>Informácie o šírení COVID-19, vykonané preventívne opatrenia</w:t>
      </w:r>
      <w:r w:rsidR="003C6D05" w:rsidRPr="00A15872">
        <w:rPr>
          <w:rFonts w:ascii="Arial" w:hAnsi="Arial" w:cs="Arial"/>
        </w:rPr>
        <w:t xml:space="preserve"> alebo</w:t>
      </w:r>
      <w:r w:rsidRPr="00A15872">
        <w:rPr>
          <w:rFonts w:ascii="Arial" w:hAnsi="Arial" w:cs="Arial"/>
        </w:rPr>
        <w:t xml:space="preserve"> prípadná karanténa, sú stresovými situáciami pre ľudí a celé komunity. Strach a úzkosť z choroby môže spôsobovať silné emócie. Tento dokument obsahuje stručne popísané teoretické východiská konceptov stres a kríza a odporúčania zásahov v prípade stresových a krízových sit</w:t>
      </w:r>
      <w:r w:rsidR="00D421A8">
        <w:rPr>
          <w:rFonts w:ascii="Arial" w:hAnsi="Arial" w:cs="Arial"/>
        </w:rPr>
        <w:t>uácií pri komunikácií s PSS</w:t>
      </w:r>
      <w:r w:rsidRPr="00A15872">
        <w:rPr>
          <w:rFonts w:ascii="Arial" w:hAnsi="Arial" w:cs="Arial"/>
        </w:rPr>
        <w:t xml:space="preserve">, rodinnými príslušníkmi a zamestnancami. </w:t>
      </w:r>
    </w:p>
    <w:p w:rsidR="00465F52" w:rsidRPr="00A15872" w:rsidRDefault="00465F52" w:rsidP="00CB4DBC">
      <w:pPr>
        <w:spacing w:line="240" w:lineRule="auto"/>
        <w:contextualSpacing/>
        <w:jc w:val="both"/>
        <w:rPr>
          <w:rFonts w:ascii="Arial" w:hAnsi="Arial" w:cs="Arial"/>
        </w:rPr>
      </w:pPr>
    </w:p>
    <w:p w:rsidR="00CA3BA5" w:rsidRPr="00A74AC6" w:rsidRDefault="00A74AC6" w:rsidP="00A74AC6">
      <w:pPr>
        <w:spacing w:line="240" w:lineRule="auto"/>
        <w:jc w:val="both"/>
        <w:rPr>
          <w:rFonts w:ascii="Arial" w:hAnsi="Arial" w:cs="Arial"/>
          <w:b/>
        </w:rPr>
      </w:pPr>
      <w:r>
        <w:rPr>
          <w:rFonts w:ascii="Arial" w:hAnsi="Arial" w:cs="Arial"/>
          <w:b/>
        </w:rPr>
        <w:t>2.</w:t>
      </w:r>
      <w:r w:rsidR="00CA3BA5" w:rsidRPr="00A74AC6">
        <w:rPr>
          <w:rFonts w:ascii="Arial" w:hAnsi="Arial" w:cs="Arial"/>
          <w:b/>
        </w:rPr>
        <w:t>Teoretické východiská</w:t>
      </w:r>
    </w:p>
    <w:p w:rsidR="00222ACC" w:rsidRPr="00A15872" w:rsidRDefault="00222ACC" w:rsidP="00222ACC">
      <w:pPr>
        <w:pStyle w:val="Odsekzoznamu"/>
        <w:spacing w:line="240" w:lineRule="auto"/>
        <w:ind w:left="284"/>
        <w:jc w:val="both"/>
        <w:rPr>
          <w:rFonts w:ascii="Arial" w:hAnsi="Arial" w:cs="Arial"/>
          <w:b/>
        </w:rPr>
      </w:pPr>
    </w:p>
    <w:p w:rsidR="000F64D0" w:rsidRDefault="000F64D0" w:rsidP="00A15872">
      <w:pPr>
        <w:spacing w:line="360" w:lineRule="auto"/>
        <w:jc w:val="both"/>
        <w:rPr>
          <w:rFonts w:ascii="Arial" w:hAnsi="Arial" w:cs="Arial"/>
        </w:rPr>
      </w:pPr>
      <w:r>
        <w:rPr>
          <w:rFonts w:ascii="Arial" w:hAnsi="Arial" w:cs="Arial"/>
          <w:b/>
        </w:rPr>
        <w:t xml:space="preserve">2.1 </w:t>
      </w:r>
      <w:r w:rsidRPr="0001355D">
        <w:rPr>
          <w:rFonts w:ascii="Arial" w:hAnsi="Arial" w:cs="Arial"/>
          <w:b/>
        </w:rPr>
        <w:t xml:space="preserve">Stres </w:t>
      </w:r>
      <w:r w:rsidRPr="0001355D">
        <w:rPr>
          <w:rFonts w:ascii="Arial" w:hAnsi="Arial" w:cs="Arial"/>
        </w:rPr>
        <w:t>je</w:t>
      </w:r>
      <w:r>
        <w:rPr>
          <w:rFonts w:ascii="Arial" w:hAnsi="Arial" w:cs="Arial"/>
        </w:rPr>
        <w:t xml:space="preserve"> vlastne </w:t>
      </w:r>
      <w:r w:rsidRPr="00A15872">
        <w:rPr>
          <w:rFonts w:ascii="Arial" w:hAnsi="Arial" w:cs="Arial"/>
        </w:rPr>
        <w:t>obranná reakcia organizmu, je to odpoveď organizmu na záťaž. Je to stav organizmu, kedy je jeho integrita ohrozená a on musí zapojiť všetky schopnosti na svoju ochranu.</w:t>
      </w:r>
    </w:p>
    <w:p w:rsidR="0001355D" w:rsidRDefault="00A74AC6" w:rsidP="00A15872">
      <w:pPr>
        <w:spacing w:line="360" w:lineRule="auto"/>
        <w:jc w:val="both"/>
        <w:rPr>
          <w:rFonts w:ascii="Arial" w:hAnsi="Arial" w:cs="Arial"/>
        </w:rPr>
      </w:pPr>
      <w:r w:rsidRPr="00A74AC6">
        <w:rPr>
          <w:rFonts w:ascii="Arial" w:hAnsi="Arial" w:cs="Arial"/>
        </w:rPr>
        <w:t xml:space="preserve">Pojem </w:t>
      </w:r>
      <w:r w:rsidRPr="00A74AC6">
        <w:rPr>
          <w:rFonts w:ascii="Arial" w:hAnsi="Arial" w:cs="Arial"/>
          <w:b/>
        </w:rPr>
        <w:t xml:space="preserve">stres </w:t>
      </w:r>
      <w:r w:rsidRPr="00A74AC6">
        <w:rPr>
          <w:rFonts w:ascii="Arial" w:hAnsi="Arial" w:cs="Arial"/>
        </w:rPr>
        <w:t xml:space="preserve">je odvodený z anglického slova stress, ktoré pochádza z latinského stringo, stringere a znamená utiahnuť či zovrieť. Teda ide o situáciu, kedy je človek vystavený akémusi tlaku, napätiu alebo je v tiesni. Veľmi často sa pojem stres nahrádza inými pojmami alebo sa využíva na pomenovanie iných situácií. Spomenieme pojem záťaž, ktorý chápeme ako určitú mieru </w:t>
      </w:r>
      <w:r w:rsidRPr="00A74AC6">
        <w:rPr>
          <w:rFonts w:ascii="Arial" w:hAnsi="Arial" w:cs="Arial"/>
        </w:rPr>
        <w:lastRenderedPageBreak/>
        <w:t>požiadaviek kladených na jednotlivca.</w:t>
      </w:r>
      <w:r w:rsidR="00B62849">
        <w:rPr>
          <w:rFonts w:ascii="Arial" w:hAnsi="Arial" w:cs="Arial"/>
        </w:rPr>
        <w:t xml:space="preserve"> </w:t>
      </w:r>
      <w:r w:rsidRPr="00A74AC6">
        <w:rPr>
          <w:rFonts w:ascii="Arial" w:hAnsi="Arial" w:cs="Arial"/>
        </w:rPr>
        <w:t>V tomto prípade potom stres predstavuje nadmernú, neprimeranú záťaž (Zelina</w:t>
      </w:r>
      <w:r w:rsidR="00B62849">
        <w:rPr>
          <w:rFonts w:ascii="Arial" w:hAnsi="Arial" w:cs="Arial"/>
        </w:rPr>
        <w:t xml:space="preserve"> </w:t>
      </w:r>
      <w:r w:rsidRPr="00A74AC6">
        <w:rPr>
          <w:rFonts w:ascii="Arial" w:hAnsi="Arial" w:cs="Arial"/>
        </w:rPr>
        <w:t>-</w:t>
      </w:r>
      <w:r w:rsidR="00B62849">
        <w:rPr>
          <w:rFonts w:ascii="Arial" w:hAnsi="Arial" w:cs="Arial"/>
        </w:rPr>
        <w:t xml:space="preserve"> </w:t>
      </w:r>
      <w:r w:rsidRPr="00A74AC6">
        <w:rPr>
          <w:rFonts w:ascii="Arial" w:hAnsi="Arial" w:cs="Arial"/>
        </w:rPr>
        <w:t>Zelinová, 2009; Oravcová, 2007; Výrost</w:t>
      </w:r>
      <w:r w:rsidR="00B62849">
        <w:rPr>
          <w:rFonts w:ascii="Arial" w:hAnsi="Arial" w:cs="Arial"/>
        </w:rPr>
        <w:t xml:space="preserve"> </w:t>
      </w:r>
      <w:r w:rsidRPr="00A74AC6">
        <w:rPr>
          <w:rFonts w:ascii="Arial" w:hAnsi="Arial" w:cs="Arial"/>
        </w:rPr>
        <w:t>-</w:t>
      </w:r>
      <w:r w:rsidR="00B62849">
        <w:rPr>
          <w:rFonts w:ascii="Arial" w:hAnsi="Arial" w:cs="Arial"/>
        </w:rPr>
        <w:t xml:space="preserve"> </w:t>
      </w:r>
      <w:r w:rsidRPr="00A74AC6">
        <w:rPr>
          <w:rFonts w:ascii="Arial" w:hAnsi="Arial" w:cs="Arial"/>
        </w:rPr>
        <w:t>Slaměník, 2001)</w:t>
      </w:r>
      <w:r>
        <w:rPr>
          <w:rFonts w:ascii="Arial" w:hAnsi="Arial" w:cs="Arial"/>
        </w:rPr>
        <w:t xml:space="preserve">. </w:t>
      </w:r>
    </w:p>
    <w:p w:rsidR="001C579A" w:rsidRPr="00A15872" w:rsidRDefault="000F64D0" w:rsidP="00A15872">
      <w:pPr>
        <w:shd w:val="clear" w:color="auto" w:fill="FFFFFF"/>
        <w:spacing w:before="120" w:after="120" w:line="360" w:lineRule="auto"/>
        <w:jc w:val="both"/>
        <w:rPr>
          <w:rFonts w:ascii="Arial" w:eastAsia="Times New Roman" w:hAnsi="Arial" w:cs="Arial"/>
          <w:color w:val="222222"/>
          <w:lang w:eastAsia="sk-SK"/>
        </w:rPr>
      </w:pPr>
      <w:r>
        <w:rPr>
          <w:rFonts w:ascii="Arial" w:eastAsia="Times New Roman" w:hAnsi="Arial" w:cs="Arial"/>
          <w:b/>
          <w:color w:val="222222"/>
          <w:lang w:eastAsia="sk-SK"/>
        </w:rPr>
        <w:t xml:space="preserve">2.2 </w:t>
      </w:r>
      <w:r w:rsidR="001C579A" w:rsidRPr="0001355D">
        <w:rPr>
          <w:rFonts w:ascii="Arial" w:eastAsia="Times New Roman" w:hAnsi="Arial" w:cs="Arial"/>
          <w:b/>
          <w:color w:val="222222"/>
          <w:lang w:eastAsia="sk-SK"/>
        </w:rPr>
        <w:t xml:space="preserve">Príčiny </w:t>
      </w:r>
      <w:r w:rsidR="001C579A" w:rsidRPr="00A15872">
        <w:rPr>
          <w:rFonts w:ascii="Arial" w:eastAsia="Times New Roman" w:hAnsi="Arial" w:cs="Arial"/>
          <w:color w:val="222222"/>
          <w:lang w:eastAsia="sk-SK"/>
        </w:rPr>
        <w:t xml:space="preserve">vzniku nahromadeného stresu v preventívnych podmienkach a prípadnej vzniknutej karanténe: </w:t>
      </w:r>
      <w:r w:rsidR="00222ACC">
        <w:rPr>
          <w:rFonts w:ascii="Arial" w:eastAsia="Times New Roman" w:hAnsi="Arial" w:cs="Arial"/>
          <w:color w:val="222222"/>
          <w:lang w:eastAsia="sk-SK"/>
        </w:rPr>
        <w:t>i</w:t>
      </w:r>
      <w:r w:rsidR="001C579A" w:rsidRPr="00A15872">
        <w:rPr>
          <w:rFonts w:ascii="Arial" w:eastAsia="Times New Roman" w:hAnsi="Arial" w:cs="Arial"/>
          <w:color w:val="222222"/>
          <w:lang w:eastAsia="sk-SK"/>
        </w:rPr>
        <w:t>zolácia, panika, strach z neznámeho, strach o vlastné zdravie a zdravie iných, vrátane rodinných príslušníkov, ktorí sú ďaleko.</w:t>
      </w:r>
    </w:p>
    <w:p w:rsidR="0001355D" w:rsidRDefault="000F64D0" w:rsidP="00222ACC">
      <w:pPr>
        <w:shd w:val="clear" w:color="auto" w:fill="FFFFFF"/>
        <w:spacing w:before="120" w:after="120" w:line="360" w:lineRule="auto"/>
        <w:rPr>
          <w:rFonts w:ascii="Arial" w:eastAsia="Times New Roman" w:hAnsi="Arial" w:cs="Arial"/>
          <w:b/>
          <w:bCs/>
          <w:color w:val="222222"/>
          <w:lang w:eastAsia="sk-SK"/>
        </w:rPr>
      </w:pPr>
      <w:r>
        <w:rPr>
          <w:rFonts w:ascii="Arial" w:eastAsia="Times New Roman" w:hAnsi="Arial" w:cs="Arial"/>
          <w:b/>
          <w:bCs/>
          <w:color w:val="222222"/>
          <w:lang w:eastAsia="sk-SK"/>
        </w:rPr>
        <w:t xml:space="preserve">2.3 </w:t>
      </w:r>
      <w:r w:rsidR="001C579A" w:rsidRPr="0001355D">
        <w:rPr>
          <w:rFonts w:ascii="Arial" w:eastAsia="Times New Roman" w:hAnsi="Arial" w:cs="Arial"/>
          <w:b/>
          <w:bCs/>
          <w:color w:val="222222"/>
          <w:lang w:eastAsia="sk-SK"/>
        </w:rPr>
        <w:t>Príznaky</w:t>
      </w:r>
      <w:r w:rsidR="0001355D">
        <w:rPr>
          <w:rFonts w:ascii="Arial" w:eastAsia="Times New Roman" w:hAnsi="Arial" w:cs="Arial"/>
          <w:b/>
          <w:bCs/>
          <w:color w:val="222222"/>
          <w:lang w:eastAsia="sk-SK"/>
        </w:rPr>
        <w:t xml:space="preserve"> a prejavy </w:t>
      </w:r>
      <w:r w:rsidR="001C579A" w:rsidRPr="0001355D">
        <w:rPr>
          <w:rFonts w:ascii="Arial" w:eastAsia="Times New Roman" w:hAnsi="Arial" w:cs="Arial"/>
          <w:b/>
          <w:bCs/>
          <w:color w:val="222222"/>
          <w:lang w:eastAsia="sk-SK"/>
        </w:rPr>
        <w:t>stresu</w:t>
      </w:r>
    </w:p>
    <w:tbl>
      <w:tblPr>
        <w:tblW w:w="9648" w:type="dxa"/>
        <w:tblBorders>
          <w:top w:val="single" w:sz="12" w:space="0" w:color="A4A4A4"/>
          <w:left w:val="single" w:sz="12" w:space="0" w:color="A4A4A4"/>
          <w:bottom w:val="single" w:sz="12" w:space="0" w:color="A4A4A4"/>
          <w:right w:val="single" w:sz="12" w:space="0" w:color="A4A4A4"/>
        </w:tblBorders>
        <w:tblCellMar>
          <w:left w:w="0" w:type="dxa"/>
          <w:right w:w="0" w:type="dxa"/>
        </w:tblCellMar>
        <w:tblLook w:val="04A0" w:firstRow="1" w:lastRow="0" w:firstColumn="1" w:lastColumn="0" w:noHBand="0" w:noVBand="1"/>
      </w:tblPr>
      <w:tblGrid>
        <w:gridCol w:w="2844"/>
        <w:gridCol w:w="6804"/>
      </w:tblGrid>
      <w:tr w:rsidR="0001355D" w:rsidRPr="00D800E2" w:rsidTr="000F64D0">
        <w:trPr>
          <w:trHeight w:val="6027"/>
        </w:trPr>
        <w:tc>
          <w:tcPr>
            <w:tcW w:w="2844" w:type="dxa"/>
            <w:tcBorders>
              <w:top w:val="single" w:sz="12" w:space="0" w:color="A4A4A4"/>
              <w:left w:val="single" w:sz="12" w:space="0" w:color="A4A4A4"/>
              <w:bottom w:val="single" w:sz="12" w:space="0" w:color="A4A4A4"/>
              <w:right w:val="single" w:sz="12" w:space="0" w:color="A4A4A4"/>
            </w:tcBorders>
            <w:shd w:val="clear" w:color="auto" w:fill="BDBEC2"/>
            <w:tcMar>
              <w:top w:w="150" w:type="dxa"/>
              <w:left w:w="150" w:type="dxa"/>
              <w:bottom w:w="150" w:type="dxa"/>
              <w:right w:w="150" w:type="dxa"/>
            </w:tcMar>
            <w:vAlign w:val="center"/>
            <w:hideMark/>
          </w:tcPr>
          <w:p w:rsidR="0001355D" w:rsidRPr="00D800E2" w:rsidRDefault="0001355D" w:rsidP="00766722">
            <w:pPr>
              <w:spacing w:before="450" w:after="450" w:line="315" w:lineRule="atLeast"/>
              <w:jc w:val="center"/>
              <w:rPr>
                <w:rFonts w:ascii="Arial" w:eastAsia="Times New Roman" w:hAnsi="Arial" w:cs="Arial"/>
                <w:sz w:val="20"/>
                <w:szCs w:val="20"/>
                <w:lang w:eastAsia="sk-SK"/>
              </w:rPr>
            </w:pPr>
            <w:r w:rsidRPr="00D800E2">
              <w:rPr>
                <w:rFonts w:ascii="Arial" w:eastAsia="Times New Roman" w:hAnsi="Arial" w:cs="Arial"/>
                <w:b/>
                <w:sz w:val="20"/>
                <w:szCs w:val="20"/>
                <w:lang w:eastAsia="sk-SK"/>
              </w:rPr>
              <w:t>Fyzické symptómy</w:t>
            </w:r>
            <w:r w:rsidRPr="00D800E2">
              <w:rPr>
                <w:rFonts w:ascii="Arial" w:eastAsia="Times New Roman" w:hAnsi="Arial" w:cs="Arial"/>
                <w:sz w:val="20"/>
                <w:szCs w:val="20"/>
                <w:lang w:eastAsia="sk-SK"/>
              </w:rPr>
              <w:t xml:space="preserve"> (prejavy)</w:t>
            </w:r>
          </w:p>
        </w:tc>
        <w:tc>
          <w:tcPr>
            <w:tcW w:w="6804" w:type="dxa"/>
            <w:tcBorders>
              <w:top w:val="single" w:sz="12" w:space="0" w:color="A4A4A4"/>
              <w:left w:val="single" w:sz="12" w:space="0" w:color="A4A4A4"/>
              <w:bottom w:val="single" w:sz="12" w:space="0" w:color="A4A4A4"/>
              <w:right w:val="single" w:sz="12" w:space="0" w:color="A4A4A4"/>
            </w:tcBorders>
            <w:shd w:val="clear" w:color="auto" w:fill="BDBEC2"/>
            <w:tcMar>
              <w:top w:w="150" w:type="dxa"/>
              <w:left w:w="150" w:type="dxa"/>
              <w:bottom w:w="150" w:type="dxa"/>
              <w:right w:w="150" w:type="dxa"/>
            </w:tcMar>
            <w:vAlign w:val="center"/>
            <w:hideMark/>
          </w:tcPr>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náhle zvýšenie krvného tlaku,</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búšenie srdca,</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srdcová arytmia</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poruchy trávenia, nevoľnosť,</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vracanie, hnačka,</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plynatosť, nechutenstvo</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časté močenie</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bolesť žlčníka a  pichanie pod pravým rebrovým oblúkom</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bolesti hlavy a  rôznych častí tela,</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pálenie a kŕče v  rukách a  nohách</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ťažkosti s  dychom</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poruchy spánku,</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únava, závrat,</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slabosť,</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potenie, chvenie</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pokles sexuálnej túžby, zmeny v  menštruačnom cykle</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neschopnosť zraku sústrediť sa na jeden bod,</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dvojité videnie</w:t>
            </w:r>
          </w:p>
          <w:p w:rsidR="0001355D" w:rsidRPr="00D800E2" w:rsidRDefault="0001355D" w:rsidP="00766722">
            <w:pPr>
              <w:numPr>
                <w:ilvl w:val="0"/>
                <w:numId w:val="21"/>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oslabenie imunity (opakované herpesy, virózy, problémy s pleťou)</w:t>
            </w:r>
          </w:p>
        </w:tc>
      </w:tr>
      <w:tr w:rsidR="0001355D" w:rsidRPr="00D800E2" w:rsidTr="0001355D">
        <w:trPr>
          <w:trHeight w:val="4452"/>
        </w:trPr>
        <w:tc>
          <w:tcPr>
            <w:tcW w:w="2844" w:type="dxa"/>
            <w:tcBorders>
              <w:top w:val="single" w:sz="12" w:space="0" w:color="A4A4A4"/>
              <w:left w:val="single" w:sz="12" w:space="0" w:color="A4A4A4"/>
              <w:bottom w:val="single" w:sz="12" w:space="0" w:color="A4A4A4"/>
              <w:right w:val="single" w:sz="12" w:space="0" w:color="A4A4A4"/>
            </w:tcBorders>
            <w:shd w:val="clear" w:color="auto" w:fill="E8E7EC"/>
            <w:tcMar>
              <w:top w:w="150" w:type="dxa"/>
              <w:left w:w="150" w:type="dxa"/>
              <w:bottom w:w="150" w:type="dxa"/>
              <w:right w:w="150" w:type="dxa"/>
            </w:tcMar>
            <w:vAlign w:val="center"/>
            <w:hideMark/>
          </w:tcPr>
          <w:p w:rsidR="0001355D" w:rsidRDefault="0001355D" w:rsidP="00766722">
            <w:pPr>
              <w:spacing w:after="0" w:line="315" w:lineRule="atLeast"/>
              <w:jc w:val="center"/>
              <w:rPr>
                <w:rFonts w:ascii="Arial" w:eastAsia="Times New Roman" w:hAnsi="Arial" w:cs="Arial"/>
                <w:sz w:val="20"/>
                <w:szCs w:val="20"/>
                <w:lang w:eastAsia="sk-SK"/>
              </w:rPr>
            </w:pPr>
            <w:r w:rsidRPr="00D800E2">
              <w:rPr>
                <w:rFonts w:ascii="Arial" w:eastAsia="Times New Roman" w:hAnsi="Arial" w:cs="Arial"/>
                <w:b/>
                <w:sz w:val="20"/>
                <w:szCs w:val="20"/>
                <w:lang w:eastAsia="sk-SK"/>
              </w:rPr>
              <w:t>Psychické symptómy</w:t>
            </w:r>
            <w:r w:rsidRPr="00D800E2">
              <w:rPr>
                <w:rFonts w:ascii="Arial" w:eastAsia="Times New Roman" w:hAnsi="Arial" w:cs="Arial"/>
                <w:sz w:val="20"/>
                <w:szCs w:val="20"/>
                <w:lang w:eastAsia="sk-SK"/>
              </w:rPr>
              <w:t xml:space="preserve"> </w:t>
            </w:r>
          </w:p>
          <w:p w:rsidR="0001355D" w:rsidRDefault="0001355D" w:rsidP="00766722">
            <w:pPr>
              <w:spacing w:after="0" w:line="315" w:lineRule="atLeast"/>
              <w:jc w:val="center"/>
              <w:rPr>
                <w:rFonts w:ascii="Arial" w:eastAsia="Times New Roman" w:hAnsi="Arial" w:cs="Arial"/>
                <w:sz w:val="20"/>
                <w:szCs w:val="20"/>
                <w:lang w:eastAsia="sk-SK"/>
              </w:rPr>
            </w:pPr>
            <w:r>
              <w:rPr>
                <w:rFonts w:ascii="Arial" w:eastAsia="Times New Roman" w:hAnsi="Arial" w:cs="Arial"/>
                <w:sz w:val="20"/>
                <w:szCs w:val="20"/>
                <w:lang w:eastAsia="sk-SK"/>
              </w:rPr>
              <w:t xml:space="preserve">emocionálne </w:t>
            </w:r>
          </w:p>
          <w:p w:rsidR="0001355D" w:rsidRPr="00D800E2" w:rsidRDefault="0001355D" w:rsidP="00766722">
            <w:pPr>
              <w:spacing w:after="0" w:line="315" w:lineRule="atLeast"/>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(príznaky)</w:t>
            </w:r>
          </w:p>
        </w:tc>
        <w:tc>
          <w:tcPr>
            <w:tcW w:w="6804" w:type="dxa"/>
            <w:tcBorders>
              <w:top w:val="single" w:sz="12" w:space="0" w:color="A4A4A4"/>
              <w:left w:val="single" w:sz="12" w:space="0" w:color="A4A4A4"/>
              <w:bottom w:val="single" w:sz="12" w:space="0" w:color="A4A4A4"/>
              <w:right w:val="single" w:sz="12" w:space="0" w:color="A4A4A4"/>
            </w:tcBorders>
            <w:shd w:val="clear" w:color="auto" w:fill="E8E7EC"/>
            <w:tcMar>
              <w:top w:w="150" w:type="dxa"/>
              <w:left w:w="150" w:type="dxa"/>
              <w:bottom w:w="150" w:type="dxa"/>
              <w:right w:w="150" w:type="dxa"/>
            </w:tcMar>
            <w:vAlign w:val="center"/>
            <w:hideMark/>
          </w:tcPr>
          <w:p w:rsidR="0001355D" w:rsidRPr="00D800E2" w:rsidRDefault="0001355D" w:rsidP="00766722">
            <w:pPr>
              <w:numPr>
                <w:ilvl w:val="0"/>
                <w:numId w:val="22"/>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prudké zmeny nálad, nadmerná únava</w:t>
            </w:r>
          </w:p>
          <w:p w:rsidR="0001355D" w:rsidRPr="00D800E2" w:rsidRDefault="0001355D" w:rsidP="00766722">
            <w:pPr>
              <w:numPr>
                <w:ilvl w:val="0"/>
                <w:numId w:val="22"/>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nedostatok koncentrácie, dezorientácia, zmätenosť,</w:t>
            </w:r>
          </w:p>
          <w:p w:rsidR="0001355D" w:rsidRPr="00D800E2" w:rsidRDefault="0001355D" w:rsidP="00766722">
            <w:pPr>
              <w:numPr>
                <w:ilvl w:val="0"/>
                <w:numId w:val="22"/>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problémy pri rozhodovaní,</w:t>
            </w:r>
          </w:p>
          <w:p w:rsidR="0001355D" w:rsidRPr="00D800E2" w:rsidRDefault="0001355D" w:rsidP="00766722">
            <w:pPr>
              <w:numPr>
                <w:ilvl w:val="0"/>
                <w:numId w:val="22"/>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výpadky pamäte</w:t>
            </w:r>
          </w:p>
          <w:p w:rsidR="0001355D" w:rsidRPr="00D800E2" w:rsidRDefault="0001355D" w:rsidP="00766722">
            <w:pPr>
              <w:numPr>
                <w:ilvl w:val="0"/>
                <w:numId w:val="22"/>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návaly paniky</w:t>
            </w:r>
          </w:p>
          <w:p w:rsidR="0001355D" w:rsidRPr="00D800E2" w:rsidRDefault="0001355D" w:rsidP="00766722">
            <w:pPr>
              <w:numPr>
                <w:ilvl w:val="0"/>
                <w:numId w:val="22"/>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útlm,</w:t>
            </w:r>
          </w:p>
          <w:p w:rsidR="0001355D" w:rsidRPr="00D800E2" w:rsidRDefault="0001355D" w:rsidP="00766722">
            <w:pPr>
              <w:numPr>
                <w:ilvl w:val="0"/>
                <w:numId w:val="22"/>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ľahostajnosť</w:t>
            </w:r>
          </w:p>
          <w:p w:rsidR="0001355D" w:rsidRPr="00D800E2" w:rsidRDefault="0001355D" w:rsidP="00766722">
            <w:pPr>
              <w:numPr>
                <w:ilvl w:val="0"/>
                <w:numId w:val="22"/>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návaly smútku,</w:t>
            </w:r>
          </w:p>
          <w:p w:rsidR="0001355D" w:rsidRPr="00D800E2" w:rsidRDefault="0001355D" w:rsidP="00766722">
            <w:pPr>
              <w:numPr>
                <w:ilvl w:val="0"/>
                <w:numId w:val="22"/>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úzkosť, plačlivosť</w:t>
            </w:r>
          </w:p>
          <w:p w:rsidR="0001355D" w:rsidRPr="00D800E2" w:rsidRDefault="0001355D" w:rsidP="00766722">
            <w:pPr>
              <w:numPr>
                <w:ilvl w:val="0"/>
                <w:numId w:val="22"/>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netrpezlivosť,</w:t>
            </w:r>
          </w:p>
          <w:p w:rsidR="0001355D" w:rsidRPr="00D800E2" w:rsidRDefault="0001355D" w:rsidP="00766722">
            <w:pPr>
              <w:numPr>
                <w:ilvl w:val="0"/>
                <w:numId w:val="22"/>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nervozita, podráždenosť,</w:t>
            </w:r>
          </w:p>
          <w:p w:rsidR="0001355D" w:rsidRPr="00D800E2" w:rsidRDefault="0001355D" w:rsidP="00766722">
            <w:pPr>
              <w:numPr>
                <w:ilvl w:val="0"/>
                <w:numId w:val="22"/>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návaly zúrivosti</w:t>
            </w:r>
          </w:p>
          <w:p w:rsidR="0001355D" w:rsidRPr="00D800E2" w:rsidRDefault="0001355D" w:rsidP="00766722">
            <w:pPr>
              <w:numPr>
                <w:ilvl w:val="0"/>
                <w:numId w:val="22"/>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tréma</w:t>
            </w:r>
          </w:p>
          <w:p w:rsidR="0001355D" w:rsidRPr="00D800E2" w:rsidRDefault="0001355D" w:rsidP="00766722">
            <w:pPr>
              <w:numPr>
                <w:ilvl w:val="0"/>
                <w:numId w:val="22"/>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zanedbávanie osobnej hygieny a  vzhľadu</w:t>
            </w:r>
          </w:p>
        </w:tc>
      </w:tr>
      <w:tr w:rsidR="0001355D" w:rsidRPr="00D800E2" w:rsidTr="0001355D">
        <w:trPr>
          <w:trHeight w:val="830"/>
        </w:trPr>
        <w:tc>
          <w:tcPr>
            <w:tcW w:w="2844" w:type="dxa"/>
            <w:tcBorders>
              <w:top w:val="single" w:sz="12" w:space="0" w:color="A4A4A4"/>
              <w:left w:val="single" w:sz="12" w:space="0" w:color="A4A4A4"/>
              <w:bottom w:val="single" w:sz="12" w:space="0" w:color="A4A4A4"/>
              <w:right w:val="single" w:sz="12" w:space="0" w:color="A4A4A4"/>
            </w:tcBorders>
            <w:shd w:val="clear" w:color="auto" w:fill="BDBEC2"/>
            <w:tcMar>
              <w:top w:w="150" w:type="dxa"/>
              <w:left w:w="150" w:type="dxa"/>
              <w:bottom w:w="150" w:type="dxa"/>
              <w:right w:w="150" w:type="dxa"/>
            </w:tcMar>
            <w:vAlign w:val="center"/>
            <w:hideMark/>
          </w:tcPr>
          <w:p w:rsidR="0001355D" w:rsidRPr="00D800E2" w:rsidRDefault="0001355D" w:rsidP="00766722">
            <w:pPr>
              <w:spacing w:after="0" w:line="315" w:lineRule="atLeast"/>
              <w:jc w:val="center"/>
              <w:rPr>
                <w:rFonts w:ascii="Arial" w:eastAsia="Times New Roman" w:hAnsi="Arial" w:cs="Arial"/>
                <w:sz w:val="20"/>
                <w:szCs w:val="20"/>
                <w:lang w:eastAsia="sk-SK"/>
              </w:rPr>
            </w:pPr>
            <w:r w:rsidRPr="00D800E2">
              <w:rPr>
                <w:rFonts w:ascii="Arial" w:eastAsia="Times New Roman" w:hAnsi="Arial" w:cs="Arial"/>
                <w:b/>
                <w:sz w:val="20"/>
                <w:szCs w:val="20"/>
                <w:lang w:eastAsia="sk-SK"/>
              </w:rPr>
              <w:lastRenderedPageBreak/>
              <w:t>Zmeny v správaní</w:t>
            </w:r>
            <w:r w:rsidRPr="00D800E2">
              <w:rPr>
                <w:rFonts w:ascii="Arial" w:eastAsia="Times New Roman" w:hAnsi="Arial" w:cs="Arial"/>
                <w:sz w:val="20"/>
                <w:szCs w:val="20"/>
                <w:lang w:eastAsia="sk-SK"/>
              </w:rPr>
              <w:t xml:space="preserve"> (príznaky)</w:t>
            </w:r>
          </w:p>
        </w:tc>
        <w:tc>
          <w:tcPr>
            <w:tcW w:w="6804" w:type="dxa"/>
            <w:tcBorders>
              <w:top w:val="single" w:sz="12" w:space="0" w:color="A4A4A4"/>
              <w:left w:val="single" w:sz="12" w:space="0" w:color="A4A4A4"/>
              <w:bottom w:val="single" w:sz="12" w:space="0" w:color="A4A4A4"/>
              <w:right w:val="single" w:sz="12" w:space="0" w:color="A4A4A4"/>
            </w:tcBorders>
            <w:shd w:val="clear" w:color="auto" w:fill="BDBEC2"/>
            <w:tcMar>
              <w:top w:w="150" w:type="dxa"/>
              <w:left w:w="150" w:type="dxa"/>
              <w:bottom w:w="150" w:type="dxa"/>
              <w:right w:w="150" w:type="dxa"/>
            </w:tcMar>
            <w:vAlign w:val="center"/>
            <w:hideMark/>
          </w:tcPr>
          <w:p w:rsidR="0001355D" w:rsidRPr="00D800E2" w:rsidRDefault="0001355D" w:rsidP="00766722">
            <w:pPr>
              <w:numPr>
                <w:ilvl w:val="0"/>
                <w:numId w:val="23"/>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zmena chuti do jedla, chorobné prejavy pri jedení</w:t>
            </w:r>
          </w:p>
          <w:p w:rsidR="0001355D" w:rsidRPr="00D800E2" w:rsidRDefault="0001355D" w:rsidP="00766722">
            <w:pPr>
              <w:numPr>
                <w:ilvl w:val="0"/>
                <w:numId w:val="23"/>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zvýšená konzumácia alkoholu, cigariet a  iných drog</w:t>
            </w:r>
          </w:p>
          <w:p w:rsidR="0001355D" w:rsidRPr="00D800E2" w:rsidRDefault="0001355D" w:rsidP="00766722">
            <w:pPr>
              <w:numPr>
                <w:ilvl w:val="0"/>
                <w:numId w:val="23"/>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obhrýzanie nechtov</w:t>
            </w:r>
          </w:p>
          <w:p w:rsidR="0001355D" w:rsidRPr="00D800E2" w:rsidRDefault="0001355D" w:rsidP="00766722">
            <w:pPr>
              <w:numPr>
                <w:ilvl w:val="0"/>
                <w:numId w:val="23"/>
              </w:numPr>
              <w:spacing w:after="0" w:line="315" w:lineRule="atLeast"/>
              <w:ind w:left="300"/>
              <w:jc w:val="center"/>
              <w:rPr>
                <w:rFonts w:ascii="Arial" w:eastAsia="Times New Roman" w:hAnsi="Arial" w:cs="Arial"/>
                <w:sz w:val="20"/>
                <w:szCs w:val="20"/>
                <w:lang w:eastAsia="sk-SK"/>
              </w:rPr>
            </w:pPr>
            <w:r w:rsidRPr="00D800E2">
              <w:rPr>
                <w:rFonts w:ascii="Arial" w:eastAsia="Times New Roman" w:hAnsi="Arial" w:cs="Arial"/>
                <w:sz w:val="20"/>
                <w:szCs w:val="20"/>
                <w:lang w:eastAsia="sk-SK"/>
              </w:rPr>
              <w:t>hypochondria</w:t>
            </w:r>
          </w:p>
        </w:tc>
      </w:tr>
    </w:tbl>
    <w:p w:rsidR="001C579A" w:rsidRPr="0001355D" w:rsidRDefault="0001355D" w:rsidP="0001355D">
      <w:pPr>
        <w:shd w:val="clear" w:color="auto" w:fill="FFFFFF"/>
        <w:tabs>
          <w:tab w:val="left" w:pos="2070"/>
        </w:tabs>
        <w:spacing w:before="120" w:after="120" w:line="360" w:lineRule="auto"/>
        <w:rPr>
          <w:rFonts w:ascii="Arial" w:eastAsia="Times New Roman" w:hAnsi="Arial" w:cs="Arial"/>
          <w:b/>
          <w:bCs/>
          <w:lang w:eastAsia="sk-SK"/>
        </w:rPr>
      </w:pPr>
      <w:r>
        <w:rPr>
          <w:rFonts w:ascii="Arial" w:eastAsia="Times New Roman" w:hAnsi="Arial" w:cs="Arial"/>
          <w:b/>
          <w:bCs/>
          <w:lang w:eastAsia="sk-SK"/>
        </w:rPr>
        <w:tab/>
      </w:r>
    </w:p>
    <w:p w:rsidR="00BD47FA" w:rsidRPr="00222ACC" w:rsidRDefault="000F64D0" w:rsidP="00BD47FA">
      <w:pPr>
        <w:shd w:val="clear" w:color="auto" w:fill="FFFFFF"/>
        <w:spacing w:before="120" w:after="120" w:line="360" w:lineRule="auto"/>
        <w:rPr>
          <w:rFonts w:ascii="Arial" w:eastAsia="Times New Roman" w:hAnsi="Arial" w:cs="Arial"/>
          <w:b/>
          <w:color w:val="222222"/>
          <w:lang w:eastAsia="sk-SK"/>
        </w:rPr>
      </w:pPr>
      <w:r>
        <w:rPr>
          <w:rFonts w:ascii="Arial" w:eastAsia="Times New Roman" w:hAnsi="Arial" w:cs="Arial"/>
          <w:b/>
          <w:color w:val="222222"/>
          <w:lang w:eastAsia="sk-SK"/>
        </w:rPr>
        <w:t xml:space="preserve">3. </w:t>
      </w:r>
      <w:r w:rsidR="00BD47FA" w:rsidRPr="00222ACC">
        <w:rPr>
          <w:rFonts w:ascii="Arial" w:eastAsia="Times New Roman" w:hAnsi="Arial" w:cs="Arial"/>
          <w:b/>
          <w:color w:val="222222"/>
          <w:lang w:eastAsia="sk-SK"/>
        </w:rPr>
        <w:t>Copingové stratégie</w:t>
      </w:r>
    </w:p>
    <w:p w:rsidR="00BD47FA" w:rsidRDefault="00BD47FA" w:rsidP="00BD47FA">
      <w:pPr>
        <w:shd w:val="clear" w:color="auto" w:fill="FFFFFF"/>
        <w:spacing w:before="150" w:after="150" w:line="360" w:lineRule="auto"/>
        <w:jc w:val="both"/>
        <w:textAlignment w:val="baseline"/>
        <w:rPr>
          <w:rFonts w:ascii="Arial" w:eastAsia="Times New Roman" w:hAnsi="Arial" w:cs="Arial"/>
          <w:lang w:eastAsia="sk-SK"/>
        </w:rPr>
      </w:pPr>
      <w:r w:rsidRPr="0091314A">
        <w:rPr>
          <w:rFonts w:ascii="Arial" w:eastAsia="Times New Roman" w:hAnsi="Arial" w:cs="Arial"/>
          <w:lang w:eastAsia="sk-SK"/>
        </w:rPr>
        <w:t xml:space="preserve">Vo všeobecnosti sa coping definuje ako „súbor kognitívnych a behaviorálnych snažení zameraných zvládnuť, redukovať alebo tolerovať vnútorné a vonkajšie požiadavky, ktoré ohrozujú alebo prevyšujú zdroje indivídua“ (Lazarus, Folkman In: Bratská, 2004, s. 1). </w:t>
      </w:r>
    </w:p>
    <w:p w:rsidR="00BD47FA" w:rsidRDefault="00BD47FA" w:rsidP="00BD47FA">
      <w:pPr>
        <w:shd w:val="clear" w:color="auto" w:fill="FFFFFF"/>
        <w:spacing w:before="150" w:after="150" w:line="360" w:lineRule="auto"/>
        <w:jc w:val="both"/>
        <w:textAlignment w:val="baseline"/>
        <w:rPr>
          <w:rFonts w:ascii="Arial" w:eastAsia="Times New Roman" w:hAnsi="Arial" w:cs="Arial"/>
          <w:lang w:eastAsia="sk-SK"/>
        </w:rPr>
      </w:pPr>
      <w:r w:rsidRPr="0091314A">
        <w:rPr>
          <w:rFonts w:ascii="Arial" w:eastAsia="Times New Roman" w:hAnsi="Arial" w:cs="Arial"/>
          <w:lang w:eastAsia="sk-SK"/>
        </w:rPr>
        <w:t xml:space="preserve">Pod pojmom zvládnutie (coping) Venglářová a kol. (2011) rozumie zvládnutie pôsobiacich stresorov, t.j. nasadenie všetkých síl na to, aby sa zvládla nadlimitná záťaž. Laca a kol. (2011, s. 102) opisuje zvládanie ako „proces riadenia externých aj interných faktorov, ktoré sú človekom v strese hodnotené ako ohrozujúce jeho zdroje. </w:t>
      </w:r>
    </w:p>
    <w:p w:rsidR="00BD47FA" w:rsidRDefault="00BD47FA" w:rsidP="00BD47FA">
      <w:pPr>
        <w:shd w:val="clear" w:color="auto" w:fill="FFFFFF"/>
        <w:spacing w:before="150" w:after="150" w:line="360" w:lineRule="auto"/>
        <w:jc w:val="both"/>
        <w:textAlignment w:val="baseline"/>
        <w:rPr>
          <w:rFonts w:ascii="Arial" w:eastAsia="Times New Roman" w:hAnsi="Arial" w:cs="Arial"/>
          <w:lang w:eastAsia="sk-SK"/>
        </w:rPr>
      </w:pPr>
      <w:r w:rsidRPr="0091314A">
        <w:rPr>
          <w:rFonts w:ascii="Arial" w:eastAsia="Times New Roman" w:hAnsi="Arial" w:cs="Arial"/>
          <w:lang w:eastAsia="sk-SK"/>
        </w:rPr>
        <w:t>Podľa Mikuša (2012) je coping proces, ktorým sa jedinec snaží vyrovnať so stresovými situáciami. Je to umenie poradiť si s neobvykle ťažkou, takmer nezvládnuteľnou situáciou</w:t>
      </w:r>
      <w:r>
        <w:rPr>
          <w:rFonts w:ascii="Arial" w:eastAsia="Times New Roman" w:hAnsi="Arial" w:cs="Arial"/>
          <w:lang w:eastAsia="sk-SK"/>
        </w:rPr>
        <w:t>.</w:t>
      </w:r>
      <w:r w:rsidRPr="0091314A">
        <w:rPr>
          <w:rFonts w:ascii="Arial" w:eastAsia="Times New Roman" w:hAnsi="Arial" w:cs="Arial"/>
          <w:lang w:eastAsia="sk-SK"/>
        </w:rPr>
        <w:t xml:space="preserve"> Zvládanie záťažových situácií prebieha u každého človeka iným spôsobom. </w:t>
      </w:r>
    </w:p>
    <w:p w:rsidR="00BD47FA" w:rsidRPr="0091314A" w:rsidRDefault="00BD47FA" w:rsidP="00BD47FA">
      <w:pPr>
        <w:shd w:val="clear" w:color="auto" w:fill="FFFFFF"/>
        <w:spacing w:before="150" w:after="150" w:line="360" w:lineRule="auto"/>
        <w:jc w:val="both"/>
        <w:textAlignment w:val="baseline"/>
        <w:rPr>
          <w:rFonts w:ascii="Arial" w:eastAsia="Times New Roman" w:hAnsi="Arial" w:cs="Arial"/>
          <w:lang w:eastAsia="sk-SK"/>
        </w:rPr>
      </w:pPr>
      <w:r w:rsidRPr="0091314A">
        <w:rPr>
          <w:rFonts w:ascii="Arial" w:eastAsia="Times New Roman" w:hAnsi="Arial" w:cs="Arial"/>
          <w:i/>
          <w:lang w:eastAsia="sk-SK"/>
        </w:rPr>
        <w:t>Viacerí autori ich delia do troch hlavných foriem zvládania záťaže</w:t>
      </w:r>
      <w:r w:rsidRPr="0091314A">
        <w:rPr>
          <w:rFonts w:ascii="Arial" w:eastAsia="Times New Roman" w:hAnsi="Arial" w:cs="Arial"/>
          <w:lang w:eastAsia="sk-SK"/>
        </w:rPr>
        <w:t>:</w:t>
      </w:r>
    </w:p>
    <w:p w:rsidR="00BD47FA" w:rsidRPr="00BD47FA" w:rsidRDefault="00BD47FA" w:rsidP="00BD47FA">
      <w:pPr>
        <w:numPr>
          <w:ilvl w:val="0"/>
          <w:numId w:val="24"/>
        </w:numPr>
        <w:shd w:val="clear" w:color="auto" w:fill="FFFFFF"/>
        <w:spacing w:after="0" w:line="360" w:lineRule="auto"/>
        <w:ind w:left="300" w:right="300"/>
        <w:jc w:val="both"/>
        <w:textAlignment w:val="baseline"/>
        <w:rPr>
          <w:rFonts w:ascii="Arial" w:eastAsia="Times New Roman" w:hAnsi="Arial" w:cs="Arial"/>
          <w:lang w:eastAsia="sk-SK"/>
        </w:rPr>
      </w:pPr>
      <w:r w:rsidRPr="0091314A">
        <w:rPr>
          <w:rFonts w:ascii="Arial" w:eastAsia="Times New Roman" w:hAnsi="Arial" w:cs="Arial"/>
          <w:lang w:eastAsia="sk-SK"/>
        </w:rPr>
        <w:t>zvládanie zamerané na problém (správanie smerované ku zníženiu alebo odstráneniu hrozby)</w:t>
      </w:r>
      <w:r w:rsidRPr="00BD47FA">
        <w:rPr>
          <w:rFonts w:ascii="Arial" w:eastAsia="Times New Roman" w:hAnsi="Arial" w:cs="Arial"/>
          <w:lang w:eastAsia="sk-SK"/>
        </w:rPr>
        <w:t xml:space="preserve"> </w:t>
      </w:r>
      <w:r w:rsidRPr="00222ACC">
        <w:rPr>
          <w:rFonts w:ascii="Arial" w:eastAsia="Times New Roman" w:hAnsi="Arial" w:cs="Arial"/>
          <w:lang w:eastAsia="sk-SK"/>
        </w:rPr>
        <w:t xml:space="preserve">napr. </w:t>
      </w:r>
      <w:r w:rsidRPr="00222ACC">
        <w:rPr>
          <w:rFonts w:ascii="Arial" w:eastAsia="Times New Roman" w:hAnsi="Arial" w:cs="Arial"/>
          <w:color w:val="222222"/>
          <w:lang w:eastAsia="sk-SK"/>
        </w:rPr>
        <w:t>plánovanie, zhromažďovanie informácií, proces rozhodovania</w:t>
      </w:r>
      <w:r>
        <w:rPr>
          <w:rFonts w:ascii="Arial" w:eastAsia="Times New Roman" w:hAnsi="Arial" w:cs="Arial"/>
          <w:color w:val="222222"/>
          <w:lang w:eastAsia="sk-SK"/>
        </w:rPr>
        <w:t>,</w:t>
      </w:r>
    </w:p>
    <w:p w:rsidR="00BD47FA" w:rsidRPr="0091314A" w:rsidRDefault="00BD47FA" w:rsidP="00BD47FA">
      <w:pPr>
        <w:shd w:val="clear" w:color="auto" w:fill="FFFFFF"/>
        <w:spacing w:after="0" w:line="360" w:lineRule="auto"/>
        <w:ind w:right="300"/>
        <w:jc w:val="both"/>
        <w:textAlignment w:val="baseline"/>
        <w:rPr>
          <w:rFonts w:ascii="Arial" w:eastAsia="Times New Roman" w:hAnsi="Arial" w:cs="Arial"/>
          <w:lang w:eastAsia="sk-SK"/>
        </w:rPr>
      </w:pPr>
    </w:p>
    <w:p w:rsidR="00BD47FA" w:rsidRDefault="00BD47FA" w:rsidP="00BD47FA">
      <w:pPr>
        <w:numPr>
          <w:ilvl w:val="0"/>
          <w:numId w:val="24"/>
        </w:numPr>
        <w:shd w:val="clear" w:color="auto" w:fill="FFFFFF"/>
        <w:spacing w:before="120" w:after="120" w:line="360" w:lineRule="auto"/>
        <w:ind w:left="300" w:right="300"/>
        <w:jc w:val="both"/>
        <w:textAlignment w:val="baseline"/>
        <w:rPr>
          <w:rFonts w:ascii="Arial" w:eastAsia="Times New Roman" w:hAnsi="Arial" w:cs="Arial"/>
          <w:color w:val="222222"/>
          <w:lang w:eastAsia="sk-SK"/>
        </w:rPr>
      </w:pPr>
      <w:r w:rsidRPr="0091314A">
        <w:rPr>
          <w:rFonts w:ascii="Arial" w:eastAsia="Times New Roman" w:hAnsi="Arial" w:cs="Arial"/>
          <w:lang w:eastAsia="sk-SK"/>
        </w:rPr>
        <w:t>zvládanie zamerané na emócie (snaha o zmenu vlastného prežívania záťažovej situácie)</w:t>
      </w:r>
      <w:r w:rsidRPr="00BD47FA">
        <w:rPr>
          <w:rFonts w:ascii="Arial" w:eastAsia="Times New Roman" w:hAnsi="Arial" w:cs="Arial"/>
          <w:lang w:eastAsia="sk-SK"/>
        </w:rPr>
        <w:t xml:space="preserve"> napr. </w:t>
      </w:r>
      <w:r w:rsidRPr="00BD47FA">
        <w:rPr>
          <w:rFonts w:ascii="Arial" w:eastAsia="Times New Roman" w:hAnsi="Arial" w:cs="Arial"/>
          <w:color w:val="222222"/>
          <w:lang w:eastAsia="sk-SK"/>
        </w:rPr>
        <w:t>hľadanie útechy u inej osoby, plač, hľadanie útechy vo viere</w:t>
      </w:r>
      <w:r>
        <w:rPr>
          <w:rFonts w:ascii="Arial" w:eastAsia="Times New Roman" w:hAnsi="Arial" w:cs="Arial"/>
          <w:color w:val="222222"/>
          <w:lang w:eastAsia="sk-SK"/>
        </w:rPr>
        <w:t>,</w:t>
      </w:r>
    </w:p>
    <w:p w:rsidR="00BD47FA" w:rsidRDefault="00BD47FA" w:rsidP="00BD47FA">
      <w:pPr>
        <w:pStyle w:val="Odsekzoznamu"/>
        <w:rPr>
          <w:rFonts w:ascii="Arial" w:eastAsia="Times New Roman" w:hAnsi="Arial" w:cs="Arial"/>
          <w:color w:val="222222"/>
          <w:lang w:eastAsia="sk-SK"/>
        </w:rPr>
      </w:pPr>
    </w:p>
    <w:p w:rsidR="00BD47FA" w:rsidRPr="0091314A" w:rsidRDefault="00BD47FA" w:rsidP="00BD47FA">
      <w:pPr>
        <w:numPr>
          <w:ilvl w:val="0"/>
          <w:numId w:val="24"/>
        </w:numPr>
        <w:shd w:val="clear" w:color="auto" w:fill="FFFFFF"/>
        <w:spacing w:after="0" w:line="360" w:lineRule="auto"/>
        <w:ind w:left="300" w:right="300"/>
        <w:jc w:val="both"/>
        <w:textAlignment w:val="baseline"/>
        <w:rPr>
          <w:rFonts w:ascii="Arial" w:eastAsia="Times New Roman" w:hAnsi="Arial" w:cs="Arial"/>
          <w:lang w:eastAsia="sk-SK"/>
        </w:rPr>
      </w:pPr>
      <w:r w:rsidRPr="0091314A">
        <w:rPr>
          <w:rFonts w:ascii="Arial" w:eastAsia="Times New Roman" w:hAnsi="Arial" w:cs="Arial"/>
          <w:lang w:eastAsia="sk-SK"/>
        </w:rPr>
        <w:t>zvládanie zamerané na únik (zmena prostredia, podmienok alebo ľudí nachádzajúcich sa v okolí (Gáborová, Kollárik In: Šiňanská a kol., 2013).</w:t>
      </w:r>
    </w:p>
    <w:p w:rsidR="00BD47FA" w:rsidRPr="0091314A" w:rsidRDefault="00BD47FA" w:rsidP="00BD47FA">
      <w:pPr>
        <w:shd w:val="clear" w:color="auto" w:fill="FFFFFF"/>
        <w:spacing w:before="150" w:after="150" w:line="360" w:lineRule="auto"/>
        <w:jc w:val="both"/>
        <w:textAlignment w:val="baseline"/>
        <w:rPr>
          <w:rFonts w:ascii="Arial" w:eastAsia="Times New Roman" w:hAnsi="Arial" w:cs="Arial"/>
          <w:lang w:eastAsia="sk-SK"/>
        </w:rPr>
      </w:pPr>
      <w:r w:rsidRPr="0091314A">
        <w:rPr>
          <w:rFonts w:ascii="Arial" w:eastAsia="Times New Roman" w:hAnsi="Arial" w:cs="Arial"/>
          <w:lang w:eastAsia="sk-SK"/>
        </w:rPr>
        <w:t>Copingové stratégie sú dôležitým stabilizačným faktorom pri riešení problémových situácií.</w:t>
      </w:r>
    </w:p>
    <w:p w:rsidR="00BD47FA" w:rsidRDefault="00BD47FA" w:rsidP="00222ACC">
      <w:pPr>
        <w:spacing w:after="0" w:line="360" w:lineRule="auto"/>
        <w:rPr>
          <w:rFonts w:ascii="Arial" w:eastAsia="Times New Roman" w:hAnsi="Arial" w:cs="Arial"/>
          <w:color w:val="222222"/>
          <w:lang w:eastAsia="sk-SK"/>
        </w:rPr>
      </w:pPr>
    </w:p>
    <w:p w:rsidR="001C579A" w:rsidRDefault="001C579A" w:rsidP="00222ACC">
      <w:pPr>
        <w:shd w:val="clear" w:color="auto" w:fill="FFFFFF"/>
        <w:spacing w:before="120" w:after="120" w:line="360" w:lineRule="auto"/>
        <w:jc w:val="both"/>
        <w:rPr>
          <w:rFonts w:ascii="Arial" w:eastAsia="Times New Roman" w:hAnsi="Arial" w:cs="Arial"/>
          <w:color w:val="000000"/>
          <w:lang w:eastAsia="sk-SK"/>
        </w:rPr>
      </w:pPr>
      <w:r w:rsidRPr="00222ACC">
        <w:rPr>
          <w:rFonts w:ascii="Arial" w:eastAsia="Times New Roman" w:hAnsi="Arial" w:cs="Arial"/>
          <w:color w:val="000000"/>
          <w:lang w:eastAsia="sk-SK"/>
        </w:rPr>
        <w:t>Na rozpoznanie copingových stratégií slúži model „BASIC “. Základom tejto teórie je predpoklad, že každý z nás disponuje vlastnými vnútornými zdrojmi, ktoré sa dokážu v náročných situáciách mobilizovať.</w:t>
      </w:r>
    </w:p>
    <w:p w:rsidR="00BD47FA" w:rsidRDefault="00BD47FA" w:rsidP="00222ACC">
      <w:pPr>
        <w:shd w:val="clear" w:color="auto" w:fill="FFFFFF"/>
        <w:spacing w:before="120" w:after="120" w:line="360" w:lineRule="auto"/>
        <w:jc w:val="both"/>
        <w:rPr>
          <w:rFonts w:ascii="Arial" w:eastAsia="Times New Roman" w:hAnsi="Arial" w:cs="Arial"/>
          <w:color w:val="000000"/>
          <w:lang w:eastAsia="sk-SK"/>
        </w:rPr>
      </w:pPr>
    </w:p>
    <w:p w:rsidR="00BD47FA" w:rsidRDefault="00BD47FA" w:rsidP="00222ACC">
      <w:pPr>
        <w:shd w:val="clear" w:color="auto" w:fill="FFFFFF"/>
        <w:spacing w:before="120" w:after="120" w:line="360" w:lineRule="auto"/>
        <w:jc w:val="both"/>
        <w:rPr>
          <w:rFonts w:ascii="Arial" w:eastAsia="Times New Roman" w:hAnsi="Arial" w:cs="Arial"/>
          <w:i/>
          <w:color w:val="000000"/>
          <w:lang w:eastAsia="sk-SK"/>
        </w:rPr>
      </w:pPr>
      <w:r w:rsidRPr="00BD47FA">
        <w:rPr>
          <w:rFonts w:ascii="Arial" w:eastAsia="Times New Roman" w:hAnsi="Arial" w:cs="Arial"/>
          <w:i/>
          <w:color w:val="000000"/>
          <w:lang w:eastAsia="sk-SK"/>
        </w:rPr>
        <w:lastRenderedPageBreak/>
        <w:t>model „BASIC</w:t>
      </w:r>
    </w:p>
    <w:p w:rsidR="00BD47FA" w:rsidRPr="00BD47FA" w:rsidRDefault="00BD47FA" w:rsidP="00222ACC">
      <w:pPr>
        <w:shd w:val="clear" w:color="auto" w:fill="FFFFFF"/>
        <w:spacing w:before="120" w:after="120" w:line="360" w:lineRule="auto"/>
        <w:jc w:val="both"/>
        <w:rPr>
          <w:rFonts w:ascii="Arial" w:eastAsia="Times New Roman" w:hAnsi="Arial" w:cs="Arial"/>
          <w:i/>
          <w:color w:val="000000"/>
          <w:lang w:eastAsia="sk-SK"/>
        </w:rPr>
      </w:pPr>
    </w:p>
    <w:p w:rsidR="001C579A" w:rsidRDefault="001C579A" w:rsidP="001C579A">
      <w:pPr>
        <w:shd w:val="clear" w:color="auto" w:fill="FFFFFF"/>
        <w:spacing w:before="120" w:after="120" w:line="240" w:lineRule="auto"/>
        <w:rPr>
          <w:rFonts w:ascii="Arial" w:eastAsia="Times New Roman" w:hAnsi="Arial" w:cs="Arial"/>
          <w:color w:val="222222"/>
          <w:sz w:val="21"/>
          <w:szCs w:val="21"/>
          <w:lang w:eastAsia="sk-SK"/>
        </w:rPr>
      </w:pPr>
      <w:r w:rsidRPr="001C579A">
        <w:rPr>
          <w:rFonts w:ascii="Times New Roman" w:eastAsia="Times New Roman" w:hAnsi="Times New Roman" w:cs="Times New Roman"/>
          <w:noProof/>
          <w:sz w:val="24"/>
          <w:szCs w:val="24"/>
          <w:lang w:eastAsia="sk-SK"/>
        </w:rPr>
        <w:drawing>
          <wp:inline distT="0" distB="0" distL="0" distR="0">
            <wp:extent cx="5486400" cy="1838325"/>
            <wp:effectExtent l="38100" t="38100" r="19050" b="6667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D47FA" w:rsidRDefault="00BD47FA" w:rsidP="001C579A">
      <w:pPr>
        <w:shd w:val="clear" w:color="auto" w:fill="FFFFFF"/>
        <w:spacing w:before="120" w:after="120" w:line="240" w:lineRule="auto"/>
        <w:rPr>
          <w:rFonts w:ascii="Arial" w:eastAsia="Times New Roman" w:hAnsi="Arial" w:cs="Arial"/>
          <w:color w:val="222222"/>
          <w:sz w:val="21"/>
          <w:szCs w:val="21"/>
          <w:lang w:eastAsia="sk-SK"/>
        </w:rPr>
      </w:pPr>
    </w:p>
    <w:p w:rsidR="00BD47FA" w:rsidRPr="001C579A" w:rsidRDefault="00BD47FA" w:rsidP="001C579A">
      <w:pPr>
        <w:shd w:val="clear" w:color="auto" w:fill="FFFFFF"/>
        <w:spacing w:before="120" w:after="120" w:line="240" w:lineRule="auto"/>
        <w:rPr>
          <w:rFonts w:ascii="Arial" w:eastAsia="Times New Roman" w:hAnsi="Arial" w:cs="Arial"/>
          <w:color w:val="222222"/>
          <w:sz w:val="21"/>
          <w:szCs w:val="21"/>
          <w:lang w:eastAsia="sk-SK"/>
        </w:rPr>
      </w:pPr>
    </w:p>
    <w:p w:rsidR="001C579A" w:rsidRDefault="001C579A" w:rsidP="00222ACC">
      <w:pPr>
        <w:shd w:val="clear" w:color="auto" w:fill="FFFFFF"/>
        <w:spacing w:before="120" w:after="120" w:line="360" w:lineRule="auto"/>
        <w:jc w:val="both"/>
        <w:rPr>
          <w:rFonts w:ascii="Arial" w:eastAsia="Times New Roman" w:hAnsi="Arial" w:cs="Arial"/>
          <w:color w:val="222222"/>
          <w:lang w:eastAsia="sk-SK"/>
        </w:rPr>
      </w:pPr>
      <w:r w:rsidRPr="00222ACC">
        <w:rPr>
          <w:rFonts w:ascii="Arial" w:eastAsia="Times New Roman" w:hAnsi="Arial" w:cs="Arial"/>
          <w:color w:val="222222"/>
          <w:lang w:eastAsia="sk-SK"/>
        </w:rPr>
        <w:t xml:space="preserve">Ak je stresová záťaž príliš veľká a naša aktuálna možnosť zvládať danú situáciu nepostačujúca, rastie v nás úzkosť, ktorá môže viesť až k zrúteniu. Stresová krivka popisuje, ako sa pri stresovej záťaži spočiatku zvyšuje naša výkonnosť, nakoľko sa náš organizmus snaží o zvládnutie situácie. Keď sme stresu vystavení príliš dlho a záťaž je nadmerná, výkonnosť klesá a náš organizmus nie je schopný situáciu zvládať, čo môže viesť ku kríze. </w:t>
      </w:r>
    </w:p>
    <w:p w:rsidR="00BD47FA" w:rsidRDefault="00BD47FA" w:rsidP="00222ACC">
      <w:pPr>
        <w:shd w:val="clear" w:color="auto" w:fill="FFFFFF"/>
        <w:spacing w:before="120" w:after="120" w:line="360" w:lineRule="auto"/>
        <w:jc w:val="both"/>
        <w:rPr>
          <w:rFonts w:ascii="Arial" w:eastAsia="Times New Roman" w:hAnsi="Arial" w:cs="Arial"/>
          <w:color w:val="222222"/>
          <w:lang w:eastAsia="sk-SK"/>
        </w:rPr>
      </w:pPr>
    </w:p>
    <w:p w:rsidR="00BD47FA" w:rsidRPr="00222ACC" w:rsidRDefault="00BD47FA" w:rsidP="00222ACC">
      <w:pPr>
        <w:shd w:val="clear" w:color="auto" w:fill="FFFFFF"/>
        <w:spacing w:before="120" w:after="120" w:line="360" w:lineRule="auto"/>
        <w:jc w:val="both"/>
        <w:rPr>
          <w:rFonts w:ascii="Arial" w:eastAsia="Times New Roman" w:hAnsi="Arial" w:cs="Arial"/>
          <w:color w:val="222222"/>
          <w:lang w:eastAsia="sk-SK"/>
        </w:rPr>
      </w:pPr>
    </w:p>
    <w:p w:rsidR="00D421A8" w:rsidRPr="00E548CF" w:rsidRDefault="001C579A" w:rsidP="00E548CF">
      <w:pPr>
        <w:jc w:val="center"/>
        <w:rPr>
          <w:b/>
          <w:sz w:val="24"/>
        </w:rPr>
      </w:pPr>
      <w:r w:rsidRPr="001C579A">
        <w:rPr>
          <w:noProof/>
          <w:lang w:eastAsia="sk-SK"/>
        </w:rPr>
        <w:drawing>
          <wp:inline distT="0" distB="0" distL="0" distR="0" wp14:anchorId="365B2777" wp14:editId="6205D712">
            <wp:extent cx="4591050" cy="3562350"/>
            <wp:effectExtent l="19050" t="0" r="0" b="0"/>
            <wp:docPr id="11" name="Obrázok 11" descr="Výsledok vyhľadávania obrázkov pre dopyt stresová kri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stresová krivk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01845" cy="3570726"/>
                    </a:xfrm>
                    <a:prstGeom prst="rect">
                      <a:avLst/>
                    </a:prstGeom>
                    <a:noFill/>
                    <a:ln>
                      <a:noFill/>
                    </a:ln>
                  </pic:spPr>
                </pic:pic>
              </a:graphicData>
            </a:graphic>
          </wp:inline>
        </w:drawing>
      </w:r>
    </w:p>
    <w:p w:rsidR="001C579A" w:rsidRPr="00222ACC" w:rsidRDefault="000F64D0" w:rsidP="00222ACC">
      <w:pPr>
        <w:spacing w:line="360" w:lineRule="auto"/>
        <w:jc w:val="both"/>
        <w:rPr>
          <w:rFonts w:ascii="Arial" w:hAnsi="Arial" w:cs="Arial"/>
          <w:b/>
          <w:szCs w:val="24"/>
        </w:rPr>
      </w:pPr>
      <w:r>
        <w:rPr>
          <w:rFonts w:ascii="Arial" w:hAnsi="Arial" w:cs="Arial"/>
          <w:b/>
          <w:szCs w:val="24"/>
        </w:rPr>
        <w:lastRenderedPageBreak/>
        <w:t xml:space="preserve">4. </w:t>
      </w:r>
      <w:r w:rsidR="001C579A" w:rsidRPr="00222ACC">
        <w:rPr>
          <w:rFonts w:ascii="Arial" w:hAnsi="Arial" w:cs="Arial"/>
          <w:b/>
          <w:szCs w:val="24"/>
        </w:rPr>
        <w:t>Krízová intervencia</w:t>
      </w:r>
    </w:p>
    <w:p w:rsidR="001C579A" w:rsidRPr="00222ACC" w:rsidRDefault="001C579A" w:rsidP="00222ACC">
      <w:pPr>
        <w:spacing w:line="360" w:lineRule="auto"/>
        <w:jc w:val="both"/>
        <w:rPr>
          <w:rFonts w:ascii="Arial" w:hAnsi="Arial" w:cs="Arial"/>
          <w:szCs w:val="24"/>
        </w:rPr>
      </w:pPr>
      <w:r w:rsidRPr="00222ACC">
        <w:rPr>
          <w:rFonts w:ascii="Arial" w:hAnsi="Arial" w:cs="Arial"/>
          <w:szCs w:val="24"/>
        </w:rPr>
        <w:t xml:space="preserve">Krízová intervencia je špecializovaná pomoc osobám, ktoré sa ocitli v kríze. Je zameraná na zvládnutie akútneho problému. </w:t>
      </w:r>
    </w:p>
    <w:p w:rsidR="001C579A" w:rsidRPr="00222ACC" w:rsidRDefault="00E548CF" w:rsidP="000F64D0">
      <w:pPr>
        <w:numPr>
          <w:ilvl w:val="0"/>
          <w:numId w:val="4"/>
        </w:numPr>
        <w:spacing w:line="480" w:lineRule="auto"/>
        <w:contextualSpacing/>
        <w:jc w:val="both"/>
        <w:rPr>
          <w:rFonts w:ascii="Arial" w:hAnsi="Arial" w:cs="Arial"/>
          <w:szCs w:val="24"/>
        </w:rPr>
      </w:pPr>
      <w:r>
        <w:rPr>
          <w:rFonts w:ascii="Arial" w:hAnsi="Arial" w:cs="Arial"/>
          <w:szCs w:val="24"/>
        </w:rPr>
        <w:t>Nadviazanie kontaktu s PSS</w:t>
      </w:r>
      <w:r w:rsidR="00D421A8">
        <w:rPr>
          <w:rFonts w:ascii="Arial" w:hAnsi="Arial" w:cs="Arial"/>
          <w:szCs w:val="24"/>
        </w:rPr>
        <w:t>, zaistenie bezpečnosti PSS</w:t>
      </w:r>
      <w:r w:rsidR="001C579A" w:rsidRPr="00222ACC">
        <w:rPr>
          <w:rFonts w:ascii="Arial" w:hAnsi="Arial" w:cs="Arial"/>
          <w:szCs w:val="24"/>
        </w:rPr>
        <w:t>, seba, majetku</w:t>
      </w:r>
    </w:p>
    <w:p w:rsidR="001C579A" w:rsidRDefault="001C579A" w:rsidP="000F64D0">
      <w:pPr>
        <w:numPr>
          <w:ilvl w:val="0"/>
          <w:numId w:val="4"/>
        </w:numPr>
        <w:spacing w:line="480" w:lineRule="auto"/>
        <w:contextualSpacing/>
        <w:jc w:val="both"/>
        <w:rPr>
          <w:rFonts w:ascii="Arial" w:hAnsi="Arial" w:cs="Arial"/>
          <w:szCs w:val="24"/>
        </w:rPr>
      </w:pPr>
      <w:r w:rsidRPr="00222ACC">
        <w:rPr>
          <w:rFonts w:ascii="Arial" w:hAnsi="Arial" w:cs="Arial"/>
          <w:szCs w:val="24"/>
        </w:rPr>
        <w:t>Zhromažďovanie informácií o dôvode vzniku krízy + vytvorenie plánu na riešenie krízy (koho prizvať ku riešeniu krízy – psychológ, kľúčový pracovník, rodina telefonickým spojením)</w:t>
      </w:r>
    </w:p>
    <w:p w:rsidR="00222ACC" w:rsidRPr="00222ACC" w:rsidRDefault="00222ACC" w:rsidP="00222ACC">
      <w:pPr>
        <w:spacing w:line="360" w:lineRule="auto"/>
        <w:ind w:left="720"/>
        <w:contextualSpacing/>
        <w:jc w:val="both"/>
        <w:rPr>
          <w:rFonts w:ascii="Arial" w:hAnsi="Arial" w:cs="Arial"/>
          <w:szCs w:val="24"/>
        </w:rPr>
      </w:pPr>
    </w:p>
    <w:p w:rsidR="001C579A" w:rsidRPr="00222ACC" w:rsidRDefault="001C579A" w:rsidP="00222ACC">
      <w:pPr>
        <w:spacing w:line="360" w:lineRule="auto"/>
        <w:jc w:val="both"/>
        <w:rPr>
          <w:rFonts w:ascii="Arial" w:hAnsi="Arial" w:cs="Arial"/>
          <w:szCs w:val="24"/>
        </w:rPr>
      </w:pPr>
      <w:r w:rsidRPr="00222ACC">
        <w:rPr>
          <w:rFonts w:ascii="Arial" w:hAnsi="Arial" w:cs="Arial"/>
          <w:b/>
          <w:szCs w:val="24"/>
        </w:rPr>
        <w:t>Situačná kríza</w:t>
      </w:r>
      <w:r w:rsidRPr="00222ACC">
        <w:rPr>
          <w:rFonts w:ascii="Arial" w:hAnsi="Arial" w:cs="Arial"/>
          <w:szCs w:val="24"/>
        </w:rPr>
        <w:t xml:space="preserve"> – spúšťačom je zvyčajne nečakaná, náhla udalosť, ktorá ohrozuje jedinca, privádza ho do tiesňovej situácie, vzbudzuje v ňom úzkosť a dojem neodkladnosti a naliehavosti riešenia. Krízová intervencia je o ujasnení a definovaní situácie, poskytnutí  informácií, ponúknutí podpory, poradenstva, mobilizovaní sociálnej siete</w:t>
      </w:r>
    </w:p>
    <w:p w:rsidR="001C579A" w:rsidRPr="00222ACC" w:rsidRDefault="001C579A" w:rsidP="00222ACC">
      <w:pPr>
        <w:spacing w:line="360" w:lineRule="auto"/>
        <w:jc w:val="both"/>
        <w:rPr>
          <w:rFonts w:ascii="Arial" w:hAnsi="Arial" w:cs="Arial"/>
          <w:i/>
          <w:szCs w:val="24"/>
        </w:rPr>
      </w:pPr>
      <w:r w:rsidRPr="00222ACC">
        <w:rPr>
          <w:rFonts w:ascii="Arial" w:hAnsi="Arial" w:cs="Arial"/>
          <w:i/>
          <w:szCs w:val="24"/>
        </w:rPr>
        <w:t xml:space="preserve">Požiadavky krízovej intervencie </w:t>
      </w:r>
    </w:p>
    <w:p w:rsidR="001C579A" w:rsidRPr="00222ACC" w:rsidRDefault="001C579A" w:rsidP="000F64D0">
      <w:pPr>
        <w:numPr>
          <w:ilvl w:val="0"/>
          <w:numId w:val="25"/>
        </w:numPr>
        <w:spacing w:line="480" w:lineRule="auto"/>
        <w:contextualSpacing/>
        <w:jc w:val="both"/>
        <w:rPr>
          <w:rFonts w:ascii="Arial" w:hAnsi="Arial" w:cs="Arial"/>
          <w:szCs w:val="24"/>
        </w:rPr>
      </w:pPr>
      <w:r w:rsidRPr="00222ACC">
        <w:rPr>
          <w:rFonts w:ascii="Arial" w:hAnsi="Arial" w:cs="Arial"/>
          <w:szCs w:val="24"/>
        </w:rPr>
        <w:t>Okamžitá pomoc</w:t>
      </w:r>
    </w:p>
    <w:p w:rsidR="001C579A" w:rsidRPr="00222ACC" w:rsidRDefault="001C579A" w:rsidP="000F64D0">
      <w:pPr>
        <w:numPr>
          <w:ilvl w:val="0"/>
          <w:numId w:val="25"/>
        </w:numPr>
        <w:spacing w:line="480" w:lineRule="auto"/>
        <w:contextualSpacing/>
        <w:jc w:val="both"/>
        <w:rPr>
          <w:rFonts w:ascii="Arial" w:hAnsi="Arial" w:cs="Arial"/>
          <w:szCs w:val="24"/>
        </w:rPr>
      </w:pPr>
      <w:r w:rsidRPr="00222ACC">
        <w:rPr>
          <w:rFonts w:ascii="Arial" w:hAnsi="Arial" w:cs="Arial"/>
          <w:szCs w:val="24"/>
        </w:rPr>
        <w:t>Individuálny prístup</w:t>
      </w:r>
    </w:p>
    <w:p w:rsidR="001C579A" w:rsidRPr="00222ACC" w:rsidRDefault="001C579A" w:rsidP="000F64D0">
      <w:pPr>
        <w:numPr>
          <w:ilvl w:val="0"/>
          <w:numId w:val="25"/>
        </w:numPr>
        <w:spacing w:line="480" w:lineRule="auto"/>
        <w:contextualSpacing/>
        <w:jc w:val="both"/>
        <w:rPr>
          <w:rFonts w:ascii="Arial" w:hAnsi="Arial" w:cs="Arial"/>
          <w:szCs w:val="24"/>
        </w:rPr>
      </w:pPr>
      <w:r w:rsidRPr="00222ACC">
        <w:rPr>
          <w:rFonts w:ascii="Arial" w:hAnsi="Arial" w:cs="Arial"/>
          <w:szCs w:val="24"/>
        </w:rPr>
        <w:t>Redukcia ohrozenia</w:t>
      </w:r>
    </w:p>
    <w:p w:rsidR="001C579A" w:rsidRPr="00222ACC" w:rsidRDefault="001C579A" w:rsidP="000F64D0">
      <w:pPr>
        <w:numPr>
          <w:ilvl w:val="0"/>
          <w:numId w:val="25"/>
        </w:numPr>
        <w:spacing w:line="480" w:lineRule="auto"/>
        <w:contextualSpacing/>
        <w:jc w:val="both"/>
        <w:rPr>
          <w:rFonts w:ascii="Arial" w:hAnsi="Arial" w:cs="Arial"/>
          <w:szCs w:val="24"/>
        </w:rPr>
      </w:pPr>
      <w:r w:rsidRPr="00222ACC">
        <w:rPr>
          <w:rFonts w:ascii="Arial" w:hAnsi="Arial" w:cs="Arial"/>
          <w:szCs w:val="24"/>
        </w:rPr>
        <w:t>Koncentrácia na súčasný problém</w:t>
      </w:r>
    </w:p>
    <w:p w:rsidR="001C579A" w:rsidRPr="00222ACC" w:rsidRDefault="001C579A" w:rsidP="000F64D0">
      <w:pPr>
        <w:numPr>
          <w:ilvl w:val="0"/>
          <w:numId w:val="25"/>
        </w:numPr>
        <w:spacing w:line="480" w:lineRule="auto"/>
        <w:contextualSpacing/>
        <w:jc w:val="both"/>
        <w:rPr>
          <w:rFonts w:ascii="Arial" w:hAnsi="Arial" w:cs="Arial"/>
          <w:szCs w:val="24"/>
        </w:rPr>
      </w:pPr>
      <w:r w:rsidRPr="00222ACC">
        <w:rPr>
          <w:rFonts w:ascii="Arial" w:hAnsi="Arial" w:cs="Arial"/>
          <w:szCs w:val="24"/>
        </w:rPr>
        <w:t>Aktívny až direktívny prístup interventa</w:t>
      </w:r>
    </w:p>
    <w:p w:rsidR="001C579A" w:rsidRPr="00222ACC" w:rsidRDefault="001C579A" w:rsidP="000F64D0">
      <w:pPr>
        <w:numPr>
          <w:ilvl w:val="0"/>
          <w:numId w:val="25"/>
        </w:numPr>
        <w:spacing w:line="480" w:lineRule="auto"/>
        <w:contextualSpacing/>
        <w:jc w:val="both"/>
        <w:rPr>
          <w:rFonts w:ascii="Arial" w:hAnsi="Arial" w:cs="Arial"/>
          <w:szCs w:val="24"/>
        </w:rPr>
      </w:pPr>
      <w:r w:rsidRPr="00222ACC">
        <w:rPr>
          <w:rFonts w:ascii="Arial" w:hAnsi="Arial" w:cs="Arial"/>
          <w:szCs w:val="24"/>
        </w:rPr>
        <w:t>Posilnenie klientových kompetencií</w:t>
      </w:r>
    </w:p>
    <w:p w:rsidR="001C579A" w:rsidRPr="00222ACC" w:rsidRDefault="001C579A" w:rsidP="000F64D0">
      <w:pPr>
        <w:numPr>
          <w:ilvl w:val="0"/>
          <w:numId w:val="25"/>
        </w:numPr>
        <w:spacing w:line="480" w:lineRule="auto"/>
        <w:contextualSpacing/>
        <w:jc w:val="both"/>
        <w:rPr>
          <w:rFonts w:ascii="Arial" w:hAnsi="Arial" w:cs="Arial"/>
          <w:szCs w:val="24"/>
        </w:rPr>
      </w:pPr>
      <w:r w:rsidRPr="00222ACC">
        <w:rPr>
          <w:rFonts w:ascii="Arial" w:hAnsi="Arial" w:cs="Arial"/>
          <w:szCs w:val="24"/>
        </w:rPr>
        <w:t>Kontinuálna starostlivosť</w:t>
      </w:r>
    </w:p>
    <w:p w:rsidR="00A15872" w:rsidRPr="00222ACC" w:rsidRDefault="00A15872" w:rsidP="00222ACC">
      <w:pPr>
        <w:spacing w:line="360" w:lineRule="auto"/>
        <w:contextualSpacing/>
        <w:jc w:val="both"/>
        <w:rPr>
          <w:rFonts w:ascii="Arial" w:hAnsi="Arial" w:cs="Arial"/>
          <w:szCs w:val="24"/>
        </w:rPr>
      </w:pPr>
    </w:p>
    <w:p w:rsidR="001C579A" w:rsidRPr="00637F9D" w:rsidRDefault="000F64D0" w:rsidP="001C579A">
      <w:pPr>
        <w:jc w:val="both"/>
        <w:rPr>
          <w:rFonts w:ascii="Arial" w:hAnsi="Arial" w:cs="Arial"/>
          <w:b/>
        </w:rPr>
      </w:pPr>
      <w:r>
        <w:rPr>
          <w:rFonts w:ascii="Arial" w:hAnsi="Arial" w:cs="Arial"/>
          <w:b/>
        </w:rPr>
        <w:t xml:space="preserve">4.1 </w:t>
      </w:r>
      <w:r w:rsidR="001C579A" w:rsidRPr="00637F9D">
        <w:rPr>
          <w:rFonts w:ascii="Arial" w:hAnsi="Arial" w:cs="Arial"/>
          <w:b/>
        </w:rPr>
        <w:t>K</w:t>
      </w:r>
      <w:r w:rsidR="00CF2FE8">
        <w:rPr>
          <w:rFonts w:ascii="Arial" w:hAnsi="Arial" w:cs="Arial"/>
          <w:b/>
        </w:rPr>
        <w:t>rízová intervencia u PSS</w:t>
      </w:r>
    </w:p>
    <w:p w:rsidR="001C579A" w:rsidRPr="00222ACC" w:rsidRDefault="001C579A" w:rsidP="00222ACC">
      <w:pPr>
        <w:spacing w:line="360" w:lineRule="auto"/>
        <w:jc w:val="both"/>
        <w:rPr>
          <w:rFonts w:ascii="Arial" w:hAnsi="Arial" w:cs="Arial"/>
        </w:rPr>
      </w:pPr>
      <w:r w:rsidRPr="00222ACC">
        <w:rPr>
          <w:rFonts w:ascii="Arial" w:hAnsi="Arial" w:cs="Arial"/>
        </w:rPr>
        <w:t>Pri vzniknutých krízových situáciách je nutné analyzovať ich dôvod a s ohľadom na informácie, ktoré o danom klientovi máme, ponúknuť vhodný spôsob zvládnutia problému.</w:t>
      </w:r>
    </w:p>
    <w:p w:rsidR="001C579A" w:rsidRPr="00222ACC" w:rsidRDefault="000F64D0" w:rsidP="00222ACC">
      <w:pPr>
        <w:spacing w:line="360" w:lineRule="auto"/>
        <w:jc w:val="both"/>
        <w:rPr>
          <w:rFonts w:ascii="Arial" w:hAnsi="Arial" w:cs="Arial"/>
          <w:b/>
        </w:rPr>
      </w:pPr>
      <w:r>
        <w:rPr>
          <w:rFonts w:ascii="Arial" w:hAnsi="Arial" w:cs="Arial"/>
          <w:b/>
        </w:rPr>
        <w:t xml:space="preserve">4.1.1 </w:t>
      </w:r>
      <w:r w:rsidR="001C579A" w:rsidRPr="00222ACC">
        <w:rPr>
          <w:rFonts w:ascii="Arial" w:hAnsi="Arial" w:cs="Arial"/>
          <w:b/>
        </w:rPr>
        <w:t>Funkčné spôsoby zvládnutia krízy:</w:t>
      </w:r>
    </w:p>
    <w:p w:rsidR="001C579A" w:rsidRPr="00222ACC" w:rsidRDefault="001C579A" w:rsidP="00222ACC">
      <w:pPr>
        <w:numPr>
          <w:ilvl w:val="0"/>
          <w:numId w:val="1"/>
        </w:numPr>
        <w:spacing w:line="480" w:lineRule="auto"/>
        <w:contextualSpacing/>
        <w:jc w:val="both"/>
        <w:rPr>
          <w:rFonts w:ascii="Arial" w:hAnsi="Arial" w:cs="Arial"/>
        </w:rPr>
      </w:pPr>
      <w:r w:rsidRPr="00222ACC">
        <w:rPr>
          <w:rFonts w:ascii="Arial" w:hAnsi="Arial" w:cs="Arial"/>
          <w:b/>
        </w:rPr>
        <w:t>Rozhovor</w:t>
      </w:r>
      <w:r w:rsidRPr="00222ACC">
        <w:rPr>
          <w:rFonts w:ascii="Arial" w:hAnsi="Arial" w:cs="Arial"/>
        </w:rPr>
        <w:t xml:space="preserve"> – aktívne vypočutie, ponúknutie rady, odporúčan</w:t>
      </w:r>
      <w:r w:rsidR="00E548CF">
        <w:rPr>
          <w:rFonts w:ascii="Arial" w:hAnsi="Arial" w:cs="Arial"/>
        </w:rPr>
        <w:t>ia, upokojenie, utešenie PSS</w:t>
      </w:r>
      <w:r w:rsidRPr="00222ACC">
        <w:rPr>
          <w:rFonts w:ascii="Arial" w:hAnsi="Arial" w:cs="Arial"/>
        </w:rPr>
        <w:t>, spochybňovanie katastrofických interpretácií</w:t>
      </w:r>
    </w:p>
    <w:p w:rsidR="001C579A" w:rsidRPr="00222ACC" w:rsidRDefault="001C579A" w:rsidP="00222ACC">
      <w:pPr>
        <w:numPr>
          <w:ilvl w:val="0"/>
          <w:numId w:val="1"/>
        </w:numPr>
        <w:spacing w:line="480" w:lineRule="auto"/>
        <w:contextualSpacing/>
        <w:jc w:val="both"/>
        <w:rPr>
          <w:rFonts w:ascii="Arial" w:hAnsi="Arial" w:cs="Arial"/>
        </w:rPr>
      </w:pPr>
      <w:r w:rsidRPr="00222ACC">
        <w:rPr>
          <w:rFonts w:ascii="Arial" w:hAnsi="Arial" w:cs="Arial"/>
          <w:b/>
        </w:rPr>
        <w:t>Zmena miesta</w:t>
      </w:r>
      <w:r w:rsidRPr="00222ACC">
        <w:rPr>
          <w:rFonts w:ascii="Arial" w:hAnsi="Arial" w:cs="Arial"/>
        </w:rPr>
        <w:t xml:space="preserve"> - ponúknutie priestoru na oddych </w:t>
      </w:r>
    </w:p>
    <w:p w:rsidR="001C579A" w:rsidRPr="00222ACC" w:rsidRDefault="001C579A" w:rsidP="00222ACC">
      <w:pPr>
        <w:numPr>
          <w:ilvl w:val="0"/>
          <w:numId w:val="1"/>
        </w:numPr>
        <w:spacing w:line="480" w:lineRule="auto"/>
        <w:contextualSpacing/>
        <w:jc w:val="both"/>
        <w:rPr>
          <w:rFonts w:ascii="Arial" w:hAnsi="Arial" w:cs="Arial"/>
        </w:rPr>
      </w:pPr>
      <w:r w:rsidRPr="00222ACC">
        <w:rPr>
          <w:rFonts w:ascii="Arial" w:hAnsi="Arial" w:cs="Arial"/>
          <w:b/>
        </w:rPr>
        <w:t>Odpútanie pozornosti činnosťou</w:t>
      </w:r>
      <w:r w:rsidRPr="00222ACC">
        <w:rPr>
          <w:rFonts w:ascii="Arial" w:hAnsi="Arial" w:cs="Arial"/>
        </w:rPr>
        <w:t xml:space="preserve"> – napr. manuálna práca </w:t>
      </w:r>
    </w:p>
    <w:p w:rsidR="001C579A" w:rsidRPr="00222ACC" w:rsidRDefault="001C579A" w:rsidP="00222ACC">
      <w:pPr>
        <w:numPr>
          <w:ilvl w:val="0"/>
          <w:numId w:val="1"/>
        </w:numPr>
        <w:spacing w:line="480" w:lineRule="auto"/>
        <w:contextualSpacing/>
        <w:jc w:val="both"/>
        <w:rPr>
          <w:rFonts w:ascii="Arial" w:hAnsi="Arial" w:cs="Arial"/>
        </w:rPr>
      </w:pPr>
      <w:r w:rsidRPr="00222ACC">
        <w:rPr>
          <w:rFonts w:ascii="Arial" w:hAnsi="Arial" w:cs="Arial"/>
          <w:b/>
        </w:rPr>
        <w:lastRenderedPageBreak/>
        <w:t>Sociálne väzby</w:t>
      </w:r>
      <w:r w:rsidRPr="00222ACC">
        <w:rPr>
          <w:rFonts w:ascii="Arial" w:hAnsi="Arial" w:cs="Arial"/>
        </w:rPr>
        <w:t xml:space="preserve"> - poskytnutie možnosti telefonického kontaktu s rodinou alebo pri</w:t>
      </w:r>
      <w:r w:rsidR="00E548CF">
        <w:rPr>
          <w:rFonts w:ascii="Arial" w:hAnsi="Arial" w:cs="Arial"/>
        </w:rPr>
        <w:t>ateľmi, privolanie iného PSS</w:t>
      </w:r>
      <w:r w:rsidRPr="00222ACC">
        <w:rPr>
          <w:rFonts w:ascii="Arial" w:hAnsi="Arial" w:cs="Arial"/>
        </w:rPr>
        <w:t>, ktorého prítomnosť</w:t>
      </w:r>
      <w:r w:rsidR="00E548CF">
        <w:rPr>
          <w:rFonts w:ascii="Arial" w:hAnsi="Arial" w:cs="Arial"/>
        </w:rPr>
        <w:t xml:space="preserve"> má pozitívny prínos pre PSS</w:t>
      </w:r>
      <w:r w:rsidRPr="00222ACC">
        <w:rPr>
          <w:rFonts w:ascii="Arial" w:hAnsi="Arial" w:cs="Arial"/>
        </w:rPr>
        <w:t xml:space="preserve"> v kríze</w:t>
      </w:r>
    </w:p>
    <w:p w:rsidR="00DF340C" w:rsidRDefault="001C579A" w:rsidP="00222ACC">
      <w:pPr>
        <w:numPr>
          <w:ilvl w:val="0"/>
          <w:numId w:val="1"/>
        </w:numPr>
        <w:spacing w:line="480" w:lineRule="auto"/>
        <w:contextualSpacing/>
        <w:jc w:val="both"/>
        <w:rPr>
          <w:rFonts w:ascii="Arial" w:hAnsi="Arial" w:cs="Arial"/>
        </w:rPr>
      </w:pPr>
      <w:r w:rsidRPr="00222ACC">
        <w:rPr>
          <w:rFonts w:ascii="Arial" w:hAnsi="Arial" w:cs="Arial"/>
          <w:b/>
        </w:rPr>
        <w:t>Relaxácia</w:t>
      </w:r>
      <w:r w:rsidRPr="00222ACC">
        <w:rPr>
          <w:rFonts w:ascii="Arial" w:hAnsi="Arial" w:cs="Arial"/>
        </w:rPr>
        <w:t xml:space="preserve"> formou muzikoterapie, autogénneho tréningu, hudobno-slovnej relaxácie </w:t>
      </w:r>
    </w:p>
    <w:p w:rsidR="00DF340C" w:rsidRDefault="00DF340C" w:rsidP="00DF340C">
      <w:pPr>
        <w:spacing w:after="0" w:line="360" w:lineRule="auto"/>
        <w:ind w:left="360"/>
        <w:jc w:val="both"/>
        <w:rPr>
          <w:rFonts w:ascii="Arial" w:hAnsi="Arial" w:cs="Arial"/>
          <w:b/>
          <w:u w:val="single"/>
        </w:rPr>
      </w:pPr>
    </w:p>
    <w:p w:rsidR="00DF340C" w:rsidRPr="00BD47FA" w:rsidRDefault="000F64D0" w:rsidP="00637F9D">
      <w:pPr>
        <w:spacing w:after="0" w:line="360" w:lineRule="auto"/>
        <w:jc w:val="both"/>
        <w:rPr>
          <w:rFonts w:ascii="Arial" w:hAnsi="Arial" w:cs="Arial"/>
          <w:b/>
        </w:rPr>
      </w:pPr>
      <w:r>
        <w:rPr>
          <w:rFonts w:ascii="Arial" w:hAnsi="Arial" w:cs="Arial"/>
          <w:b/>
        </w:rPr>
        <w:t xml:space="preserve">4.1.2 </w:t>
      </w:r>
      <w:r w:rsidR="00DF340C" w:rsidRPr="00BD47FA">
        <w:rPr>
          <w:rFonts w:ascii="Arial" w:hAnsi="Arial" w:cs="Arial"/>
          <w:b/>
        </w:rPr>
        <w:t>Príklad cvičen</w:t>
      </w:r>
      <w:r w:rsidR="00E548CF">
        <w:rPr>
          <w:rFonts w:ascii="Arial" w:hAnsi="Arial" w:cs="Arial"/>
          <w:b/>
        </w:rPr>
        <w:t>í relaxácie vhodnej pre PSS</w:t>
      </w:r>
    </w:p>
    <w:p w:rsidR="00DF340C" w:rsidRPr="00DF340C" w:rsidRDefault="00DF340C" w:rsidP="00DF340C">
      <w:pPr>
        <w:spacing w:after="0" w:line="360" w:lineRule="auto"/>
        <w:jc w:val="both"/>
        <w:rPr>
          <w:rFonts w:ascii="Arial" w:hAnsi="Arial" w:cs="Arial"/>
          <w:b/>
        </w:rPr>
      </w:pPr>
      <w:r w:rsidRPr="00DF340C">
        <w:rPr>
          <w:rFonts w:ascii="Arial" w:hAnsi="Arial" w:cs="Arial"/>
          <w:b/>
        </w:rPr>
        <w:t>Ruky</w:t>
      </w:r>
    </w:p>
    <w:p w:rsidR="00DF340C" w:rsidRPr="00DF340C" w:rsidRDefault="00DF340C" w:rsidP="00637F9D">
      <w:pPr>
        <w:pStyle w:val="Odsekzoznamu"/>
        <w:spacing w:after="0" w:line="360" w:lineRule="auto"/>
        <w:ind w:left="0"/>
        <w:jc w:val="both"/>
        <w:rPr>
          <w:rFonts w:ascii="Arial" w:hAnsi="Arial" w:cs="Arial"/>
        </w:rPr>
      </w:pPr>
      <w:r w:rsidRPr="00DF340C">
        <w:rPr>
          <w:rFonts w:ascii="Arial" w:hAnsi="Arial" w:cs="Arial"/>
        </w:rPr>
        <w:t xml:space="preserve">Predstav si, že máš v ľavej ruke citrón a chceš z neho vytlačiť všetku šťavu. Silno ho stlač. Skús vytlačiť všetku šťavu do poslednej kvapky. Všimni si, aké napätie cítiš v dlani a v celej ruke. Teraz citrón pusti a ruku si uvoľni. Všimni si, o čo lepšie sa tvoja ruka cíti, keď je uvoľnená. Zopakuj to isté aj s pravou rukou. </w:t>
      </w:r>
    </w:p>
    <w:p w:rsidR="00DF340C" w:rsidRPr="00DF340C" w:rsidRDefault="00DF340C" w:rsidP="00DF340C">
      <w:pPr>
        <w:spacing w:after="0" w:line="360" w:lineRule="auto"/>
        <w:jc w:val="both"/>
        <w:rPr>
          <w:rFonts w:ascii="Arial" w:hAnsi="Arial" w:cs="Arial"/>
          <w:b/>
        </w:rPr>
      </w:pPr>
      <w:r w:rsidRPr="00DF340C">
        <w:rPr>
          <w:rFonts w:ascii="Arial" w:hAnsi="Arial" w:cs="Arial"/>
          <w:b/>
        </w:rPr>
        <w:t>Ramená a plecia</w:t>
      </w:r>
    </w:p>
    <w:p w:rsidR="00DF340C" w:rsidRPr="00DF340C" w:rsidRDefault="00DF340C" w:rsidP="00637F9D">
      <w:pPr>
        <w:pStyle w:val="Odsekzoznamu"/>
        <w:spacing w:after="0" w:line="360" w:lineRule="auto"/>
        <w:ind w:left="0"/>
        <w:jc w:val="both"/>
        <w:rPr>
          <w:rFonts w:ascii="Arial" w:hAnsi="Arial" w:cs="Arial"/>
        </w:rPr>
      </w:pPr>
      <w:r w:rsidRPr="00637F9D">
        <w:rPr>
          <w:rFonts w:ascii="Arial" w:hAnsi="Arial" w:cs="Arial"/>
        </w:rPr>
        <w:t>Predstav</w:t>
      </w:r>
      <w:r w:rsidRPr="00DF340C">
        <w:rPr>
          <w:rFonts w:ascii="Arial" w:hAnsi="Arial" w:cs="Arial"/>
        </w:rPr>
        <w:t xml:space="preserve"> si, že si lenivá mačka. Chceš si ponaťahovať ruky. Natiahni si ruky pred seba, potom ich vystreté zdvihni hore nad hlavu, chvíľu podrž a znova ich vystri pred seba. Všimni si napätie v pleciach a pomaličky obidve ruky polož a uvoľni. Zopakuj to celé ešte raz.</w:t>
      </w:r>
    </w:p>
    <w:p w:rsidR="00DF340C" w:rsidRPr="00DF340C" w:rsidRDefault="00DF340C" w:rsidP="00DF340C">
      <w:pPr>
        <w:spacing w:after="0" w:line="360" w:lineRule="auto"/>
        <w:jc w:val="both"/>
        <w:rPr>
          <w:rFonts w:ascii="Arial" w:hAnsi="Arial" w:cs="Arial"/>
          <w:b/>
        </w:rPr>
      </w:pPr>
      <w:r w:rsidRPr="00DF340C">
        <w:rPr>
          <w:rFonts w:ascii="Arial" w:hAnsi="Arial" w:cs="Arial"/>
          <w:b/>
        </w:rPr>
        <w:t>Plecia a krk</w:t>
      </w:r>
    </w:p>
    <w:p w:rsidR="00DF340C" w:rsidRPr="00DF340C" w:rsidRDefault="00DF340C" w:rsidP="00637F9D">
      <w:pPr>
        <w:pStyle w:val="Odsekzoznamu"/>
        <w:spacing w:after="0" w:line="360" w:lineRule="auto"/>
        <w:ind w:left="0"/>
        <w:jc w:val="both"/>
        <w:rPr>
          <w:rFonts w:ascii="Arial" w:hAnsi="Arial" w:cs="Arial"/>
        </w:rPr>
      </w:pPr>
      <w:r w:rsidRPr="00DF340C">
        <w:rPr>
          <w:rFonts w:ascii="Arial" w:hAnsi="Arial" w:cs="Arial"/>
        </w:rPr>
        <w:t xml:space="preserve">Teraz si predstav, že si korytnačka. V pokoji sa vyhrievaš na kameni a oddychuješ, ale zrazu zbadáš nebezpečenstvo. Musíš sa rýchlo schovať do panciera. Skús zdvihnúť plecia až hore k ušiam a zároveň tlač hlavu dole medzi plecia. Chvíľu tak ostaň, kým nebezpečenstvo neodíde. Pomaličky hlavu z panciera vytiahni a uvoľni sa. Ale pozor, ďalšie nebezpečenstvo! Zopakujeme to celé ešte raz. </w:t>
      </w:r>
    </w:p>
    <w:p w:rsidR="00DF340C" w:rsidRPr="00DF340C" w:rsidRDefault="00DF340C" w:rsidP="00DF340C">
      <w:pPr>
        <w:spacing w:after="0" w:line="360" w:lineRule="auto"/>
        <w:jc w:val="both"/>
        <w:rPr>
          <w:rFonts w:ascii="Arial" w:hAnsi="Arial" w:cs="Arial"/>
          <w:b/>
        </w:rPr>
      </w:pPr>
      <w:r w:rsidRPr="00DF340C">
        <w:rPr>
          <w:rFonts w:ascii="Arial" w:hAnsi="Arial" w:cs="Arial"/>
          <w:b/>
        </w:rPr>
        <w:t>Čeľusť</w:t>
      </w:r>
    </w:p>
    <w:p w:rsidR="00DF340C" w:rsidRPr="00637F9D" w:rsidRDefault="00DF340C" w:rsidP="00637F9D">
      <w:pPr>
        <w:spacing w:after="0" w:line="360" w:lineRule="auto"/>
        <w:jc w:val="both"/>
        <w:rPr>
          <w:rFonts w:ascii="Arial" w:hAnsi="Arial" w:cs="Arial"/>
        </w:rPr>
      </w:pPr>
      <w:r w:rsidRPr="00637F9D">
        <w:rPr>
          <w:rFonts w:ascii="Arial" w:hAnsi="Arial" w:cs="Arial"/>
        </w:rPr>
        <w:t>Teraz si predstav, že máš v ústach veľkú tvrdú žuvačku. Veľmi ťažko sa žuje. Skús ju rozžuť, ale musíš žuť veľmi silno. Na chvíľku si oddýchni a uvoľni ústa. Je to príjemné, však?  Teraz sa priprav, skúsime to ešte raz.</w:t>
      </w:r>
    </w:p>
    <w:p w:rsidR="00DF340C" w:rsidRPr="00DF340C" w:rsidRDefault="00DF340C" w:rsidP="00DF340C">
      <w:pPr>
        <w:spacing w:after="0" w:line="360" w:lineRule="auto"/>
        <w:jc w:val="both"/>
        <w:rPr>
          <w:rFonts w:ascii="Arial" w:hAnsi="Arial" w:cs="Arial"/>
          <w:b/>
        </w:rPr>
      </w:pPr>
      <w:r w:rsidRPr="00DF340C">
        <w:rPr>
          <w:rFonts w:ascii="Arial" w:hAnsi="Arial" w:cs="Arial"/>
          <w:b/>
        </w:rPr>
        <w:t>Tvár a nos</w:t>
      </w:r>
    </w:p>
    <w:p w:rsidR="00DF340C" w:rsidRPr="00637F9D" w:rsidRDefault="00DF340C" w:rsidP="00637F9D">
      <w:pPr>
        <w:spacing w:after="0" w:line="360" w:lineRule="auto"/>
        <w:jc w:val="both"/>
        <w:rPr>
          <w:rFonts w:ascii="Arial" w:hAnsi="Arial" w:cs="Arial"/>
        </w:rPr>
      </w:pPr>
      <w:r w:rsidRPr="00637F9D">
        <w:rPr>
          <w:rFonts w:ascii="Arial" w:hAnsi="Arial" w:cs="Arial"/>
        </w:rPr>
        <w:t xml:space="preserve">Tak a teraz si predstav, že ti na nos sadla stará veľká mucha. Skús ju odohnať bez pomoci rúk. Pokrč nos, pokrúť ním, urob to viackrát za sebou, koľko sa ti len dá. Výborné, už odletela preč, môžeš si vydýchnuť. Ale pozor, ide späť! Skús ju odohnať ešte raz. </w:t>
      </w:r>
    </w:p>
    <w:p w:rsidR="00DF340C" w:rsidRPr="00DF340C" w:rsidRDefault="00DF340C" w:rsidP="00DF340C">
      <w:pPr>
        <w:spacing w:after="0" w:line="360" w:lineRule="auto"/>
        <w:jc w:val="both"/>
        <w:rPr>
          <w:rFonts w:ascii="Arial" w:hAnsi="Arial" w:cs="Arial"/>
          <w:b/>
        </w:rPr>
      </w:pPr>
      <w:r w:rsidRPr="00DF340C">
        <w:rPr>
          <w:rFonts w:ascii="Arial" w:hAnsi="Arial" w:cs="Arial"/>
          <w:b/>
        </w:rPr>
        <w:t>Brucho</w:t>
      </w:r>
    </w:p>
    <w:p w:rsidR="00DF340C" w:rsidRDefault="00DF340C" w:rsidP="00637F9D">
      <w:pPr>
        <w:spacing w:line="360" w:lineRule="auto"/>
        <w:jc w:val="both"/>
      </w:pPr>
      <w:r w:rsidRPr="00637F9D">
        <w:rPr>
          <w:rFonts w:ascii="Arial" w:hAnsi="Arial" w:cs="Arial"/>
        </w:rPr>
        <w:t>Teraz pozor, prichádza malé sloníča, ktoré nedáva pozor, kadiaľ ide. Ty ležíš v tráve, sloníča ťa nevidí a pozor, ide ti stúpiť na brucho! Nehýb sa a napni brucho čo najsilnejšie, aby ti naňho</w:t>
      </w:r>
    </w:p>
    <w:p w:rsidR="00637F9D" w:rsidRDefault="001C579A" w:rsidP="00637F9D">
      <w:pPr>
        <w:spacing w:line="480" w:lineRule="auto"/>
        <w:contextualSpacing/>
        <w:jc w:val="both"/>
        <w:rPr>
          <w:rFonts w:ascii="Arial" w:hAnsi="Arial" w:cs="Arial"/>
        </w:rPr>
      </w:pPr>
      <w:r w:rsidRPr="00222ACC">
        <w:rPr>
          <w:rFonts w:ascii="Arial" w:hAnsi="Arial" w:cs="Arial"/>
        </w:rPr>
        <w:t>(viaceré varianty a samotné nahrávky sú voľne dostupné na internete), svalovej relaxácie</w:t>
      </w:r>
    </w:p>
    <w:p w:rsidR="00637F9D" w:rsidRDefault="00637F9D" w:rsidP="00637F9D">
      <w:pPr>
        <w:spacing w:line="480" w:lineRule="auto"/>
        <w:contextualSpacing/>
        <w:jc w:val="both"/>
        <w:rPr>
          <w:rFonts w:ascii="Arial" w:hAnsi="Arial" w:cs="Arial"/>
        </w:rPr>
      </w:pPr>
    </w:p>
    <w:p w:rsidR="00E76006" w:rsidRDefault="00E76006" w:rsidP="00637F9D">
      <w:pPr>
        <w:spacing w:line="480" w:lineRule="auto"/>
        <w:contextualSpacing/>
        <w:jc w:val="both"/>
        <w:rPr>
          <w:rFonts w:ascii="Arial" w:hAnsi="Arial" w:cs="Arial"/>
        </w:rPr>
      </w:pPr>
    </w:p>
    <w:p w:rsidR="001C579A" w:rsidRPr="000F64D0" w:rsidRDefault="000F64D0" w:rsidP="00637F9D">
      <w:pPr>
        <w:spacing w:line="480" w:lineRule="auto"/>
        <w:contextualSpacing/>
        <w:jc w:val="both"/>
        <w:rPr>
          <w:rFonts w:ascii="Arial" w:hAnsi="Arial" w:cs="Arial"/>
          <w:i/>
        </w:rPr>
      </w:pPr>
      <w:r w:rsidRPr="00016B61">
        <w:rPr>
          <w:rFonts w:ascii="Arial" w:hAnsi="Arial" w:cs="Arial"/>
          <w:b/>
        </w:rPr>
        <w:lastRenderedPageBreak/>
        <w:t>4.1.3</w:t>
      </w:r>
      <w:r>
        <w:rPr>
          <w:rFonts w:ascii="Arial" w:hAnsi="Arial" w:cs="Arial"/>
          <w:b/>
          <w:i/>
        </w:rPr>
        <w:t xml:space="preserve"> </w:t>
      </w:r>
      <w:r w:rsidR="001C579A" w:rsidRPr="000F64D0">
        <w:rPr>
          <w:rFonts w:ascii="Arial" w:hAnsi="Arial" w:cs="Arial"/>
          <w:b/>
        </w:rPr>
        <w:t>Príklady techník na zvládnutie akútnej krízy, šoku, napätia alebo nervozity</w:t>
      </w:r>
    </w:p>
    <w:p w:rsidR="001C579A" w:rsidRPr="00DF340C" w:rsidRDefault="001C579A" w:rsidP="00DF340C">
      <w:pPr>
        <w:spacing w:line="360" w:lineRule="auto"/>
        <w:jc w:val="both"/>
        <w:rPr>
          <w:rFonts w:ascii="Arial" w:hAnsi="Arial" w:cs="Arial"/>
        </w:rPr>
      </w:pPr>
      <w:r w:rsidRPr="00DF340C">
        <w:rPr>
          <w:rFonts w:ascii="Arial" w:hAnsi="Arial" w:cs="Arial"/>
          <w:b/>
        </w:rPr>
        <w:t>Technika správneho a vedomého dýchania</w:t>
      </w:r>
      <w:r w:rsidRPr="00DF340C">
        <w:rPr>
          <w:rFonts w:ascii="Arial" w:hAnsi="Arial" w:cs="Arial"/>
        </w:rPr>
        <w:t>: „ Poďme sa spolu sústrediť na naše dýchanie. Zhlboka sa nadýchnite až do brucha. Všímajte si, ako sa vám dvíha brucho. Hlboký nádych a dlhý výdych. Aký je vzduch, ktorý vdychujeme(ktorý nám ide do nosa)? Je studený. Aký je vzduch, ktorý vydychujeme(ktorý ide von z nosa)? Je teplý. Nádych. Výdych.“ (Cvičenie robíme spolu s klientom, hlboké dýchanie prevádzame až dovtedy, kým sa klient neupokojí. Slová hovoríme pokojným hlasom).</w:t>
      </w:r>
    </w:p>
    <w:p w:rsidR="001C579A" w:rsidRPr="00DF340C" w:rsidRDefault="001C579A" w:rsidP="00DF340C">
      <w:pPr>
        <w:spacing w:line="360" w:lineRule="auto"/>
        <w:jc w:val="both"/>
        <w:rPr>
          <w:rFonts w:ascii="Arial" w:hAnsi="Arial" w:cs="Arial"/>
        </w:rPr>
      </w:pPr>
      <w:r w:rsidRPr="00DF340C">
        <w:rPr>
          <w:rFonts w:ascii="Arial" w:hAnsi="Arial" w:cs="Arial"/>
          <w:b/>
        </w:rPr>
        <w:t>Technika vedomého vnímania 5,4,3,2,1</w:t>
      </w:r>
      <w:r w:rsidRPr="00DF340C">
        <w:rPr>
          <w:rFonts w:ascii="Arial" w:hAnsi="Arial" w:cs="Arial"/>
        </w:rPr>
        <w:t xml:space="preserve">: Sadnite si a uvoľnite sa. Poďme spolu vnímať svet okolo nás. Vymenujte 5 vecí, ktoré vidíte okolo seba. 4 veci, ktoré počujete. 3 veci, ktoré cítite (hmatom, tlakom na telo), 2 veci, ktoré cítite čuchom. 1 veci, ktorú cítite chuťou. </w:t>
      </w:r>
    </w:p>
    <w:p w:rsidR="001C579A" w:rsidRPr="00DF340C" w:rsidRDefault="001C579A" w:rsidP="00DF340C">
      <w:pPr>
        <w:spacing w:line="360" w:lineRule="auto"/>
        <w:jc w:val="both"/>
        <w:rPr>
          <w:rFonts w:ascii="Arial" w:hAnsi="Arial" w:cs="Arial"/>
        </w:rPr>
      </w:pPr>
      <w:r w:rsidRPr="00DF340C">
        <w:rPr>
          <w:rFonts w:ascii="Arial" w:hAnsi="Arial" w:cs="Arial"/>
          <w:b/>
        </w:rPr>
        <w:t>Technika odklonenia pozornosti</w:t>
      </w:r>
      <w:r w:rsidRPr="00DF340C">
        <w:rPr>
          <w:rFonts w:ascii="Arial" w:hAnsi="Arial" w:cs="Arial"/>
        </w:rPr>
        <w:t xml:space="preserve">: Napríklad: Poďme spolu spočítať všetky stoličky/predmety/ľudí v miestnosti. </w:t>
      </w:r>
    </w:p>
    <w:p w:rsidR="001C579A" w:rsidRPr="00DF340C" w:rsidRDefault="001C579A" w:rsidP="00DF340C">
      <w:pPr>
        <w:spacing w:line="360" w:lineRule="auto"/>
        <w:jc w:val="both"/>
        <w:rPr>
          <w:rFonts w:ascii="Arial" w:hAnsi="Arial" w:cs="Arial"/>
        </w:rPr>
      </w:pPr>
      <w:r w:rsidRPr="00DF340C">
        <w:rPr>
          <w:rFonts w:ascii="Arial" w:hAnsi="Arial" w:cs="Arial"/>
        </w:rPr>
        <w:t xml:space="preserve">Je dôležité brať krízu klienta vážne, nebagatelizovať problém ale ani nedramatizovať situáciu. V prípade situácie nebezpečnej pre klienta, iných osôb alebo majetku, kde nebudú bežné techniky postačujúce, postupujú zamestnanci podľa platných vnútorných dokumentov zariadenia. </w:t>
      </w:r>
    </w:p>
    <w:p w:rsidR="001C579A" w:rsidRPr="00DF340C" w:rsidRDefault="001C579A" w:rsidP="001C579A">
      <w:pPr>
        <w:jc w:val="both"/>
        <w:rPr>
          <w:rFonts w:ascii="Arial" w:hAnsi="Arial" w:cs="Arial"/>
          <w:b/>
          <w:u w:val="single"/>
        </w:rPr>
      </w:pPr>
    </w:p>
    <w:p w:rsidR="00DF340C" w:rsidRPr="000F64D0" w:rsidRDefault="00016B61" w:rsidP="00DF340C">
      <w:pPr>
        <w:tabs>
          <w:tab w:val="left" w:pos="3686"/>
        </w:tabs>
        <w:spacing w:line="360" w:lineRule="auto"/>
        <w:jc w:val="both"/>
        <w:rPr>
          <w:rFonts w:ascii="Arial" w:hAnsi="Arial" w:cs="Arial"/>
          <w:b/>
        </w:rPr>
      </w:pPr>
      <w:r>
        <w:rPr>
          <w:rFonts w:ascii="Arial" w:hAnsi="Arial" w:cs="Arial"/>
          <w:b/>
        </w:rPr>
        <w:t>4.2</w:t>
      </w:r>
      <w:r w:rsidR="000F64D0">
        <w:rPr>
          <w:rFonts w:ascii="Arial" w:hAnsi="Arial" w:cs="Arial"/>
          <w:b/>
        </w:rPr>
        <w:t xml:space="preserve"> </w:t>
      </w:r>
      <w:r w:rsidR="001C579A" w:rsidRPr="000F64D0">
        <w:rPr>
          <w:rFonts w:ascii="Arial" w:hAnsi="Arial" w:cs="Arial"/>
          <w:b/>
        </w:rPr>
        <w:t>K</w:t>
      </w:r>
      <w:r w:rsidR="00DF340C" w:rsidRPr="000F64D0">
        <w:rPr>
          <w:rFonts w:ascii="Arial" w:hAnsi="Arial" w:cs="Arial"/>
          <w:b/>
        </w:rPr>
        <w:t>rízová intervencia pre rod</w:t>
      </w:r>
      <w:r w:rsidR="00E548CF">
        <w:rPr>
          <w:rFonts w:ascii="Arial" w:hAnsi="Arial" w:cs="Arial"/>
          <w:b/>
        </w:rPr>
        <w:t>inných príslušníkov PSS</w:t>
      </w:r>
      <w:r w:rsidR="00DF340C" w:rsidRPr="000F64D0">
        <w:rPr>
          <w:rFonts w:ascii="Arial" w:hAnsi="Arial" w:cs="Arial"/>
          <w:b/>
        </w:rPr>
        <w:t xml:space="preserve"> </w:t>
      </w:r>
    </w:p>
    <w:p w:rsidR="001C579A" w:rsidRPr="00DF340C" w:rsidRDefault="001C579A" w:rsidP="00DF340C">
      <w:pPr>
        <w:tabs>
          <w:tab w:val="left" w:pos="3686"/>
        </w:tabs>
        <w:spacing w:line="360" w:lineRule="auto"/>
        <w:jc w:val="both"/>
        <w:rPr>
          <w:rFonts w:ascii="Arial" w:hAnsi="Arial" w:cs="Arial"/>
        </w:rPr>
      </w:pPr>
      <w:r w:rsidRPr="00DF340C">
        <w:rPr>
          <w:rFonts w:ascii="Arial" w:hAnsi="Arial" w:cs="Arial"/>
        </w:rPr>
        <w:t xml:space="preserve">Z dôvodu zákazu návštev zariadení komunikujeme s rodinnými príslušníkmi len telefonicky. </w:t>
      </w:r>
    </w:p>
    <w:p w:rsidR="001C579A" w:rsidRPr="00DF340C" w:rsidRDefault="001C579A" w:rsidP="00DF340C">
      <w:pPr>
        <w:tabs>
          <w:tab w:val="left" w:pos="3686"/>
        </w:tabs>
        <w:spacing w:line="360" w:lineRule="auto"/>
        <w:jc w:val="both"/>
        <w:rPr>
          <w:rFonts w:ascii="Arial" w:hAnsi="Arial" w:cs="Arial"/>
        </w:rPr>
      </w:pPr>
      <w:r w:rsidRPr="00DF340C">
        <w:rPr>
          <w:rFonts w:ascii="Arial" w:hAnsi="Arial" w:cs="Arial"/>
        </w:rPr>
        <w:t xml:space="preserve">Využívame techniku upokojenia cez poskytnutie informácií. Informácie o zdravotnom stave môže podávať len </w:t>
      </w:r>
      <w:r w:rsidR="00220E37">
        <w:rPr>
          <w:rFonts w:ascii="Arial" w:hAnsi="Arial" w:cs="Arial"/>
        </w:rPr>
        <w:t>riaditeľ/ka</w:t>
      </w:r>
      <w:r w:rsidR="00E548CF">
        <w:rPr>
          <w:rFonts w:ascii="Arial" w:hAnsi="Arial" w:cs="Arial"/>
        </w:rPr>
        <w:t xml:space="preserve"> alebo vedúca sestra</w:t>
      </w:r>
      <w:r w:rsidRPr="00DF340C">
        <w:rPr>
          <w:rFonts w:ascii="Arial" w:hAnsi="Arial" w:cs="Arial"/>
        </w:rPr>
        <w:t xml:space="preserve">. O situácií je potrebné informovať citlivo, nešíriť paniku. </w:t>
      </w:r>
    </w:p>
    <w:p w:rsidR="001C579A" w:rsidRDefault="001C579A" w:rsidP="00DF340C">
      <w:pPr>
        <w:tabs>
          <w:tab w:val="left" w:pos="3686"/>
        </w:tabs>
        <w:spacing w:line="360" w:lineRule="auto"/>
        <w:jc w:val="both"/>
        <w:rPr>
          <w:rFonts w:ascii="Arial" w:hAnsi="Arial" w:cs="Arial"/>
        </w:rPr>
      </w:pPr>
      <w:r w:rsidRPr="00DF340C">
        <w:rPr>
          <w:rFonts w:ascii="Arial" w:hAnsi="Arial" w:cs="Arial"/>
        </w:rPr>
        <w:t xml:space="preserve">Informácie pre verejnosť sú uvedené na webovej stránke zariadenia: </w:t>
      </w:r>
    </w:p>
    <w:p w:rsidR="00220E37" w:rsidRPr="00DF340C" w:rsidRDefault="00220E37" w:rsidP="00DF340C">
      <w:pPr>
        <w:tabs>
          <w:tab w:val="left" w:pos="3686"/>
        </w:tabs>
        <w:spacing w:line="360" w:lineRule="auto"/>
        <w:jc w:val="both"/>
        <w:rPr>
          <w:rFonts w:ascii="Arial" w:hAnsi="Arial" w:cs="Arial"/>
          <w:color w:val="505050"/>
        </w:rPr>
      </w:pPr>
    </w:p>
    <w:p w:rsidR="00220E37" w:rsidRPr="000F64D0" w:rsidRDefault="000F64D0" w:rsidP="00DF340C">
      <w:pPr>
        <w:tabs>
          <w:tab w:val="left" w:pos="3686"/>
        </w:tabs>
        <w:spacing w:line="360" w:lineRule="auto"/>
        <w:jc w:val="both"/>
        <w:rPr>
          <w:rFonts w:ascii="Arial" w:hAnsi="Arial" w:cs="Arial"/>
          <w:b/>
        </w:rPr>
      </w:pPr>
      <w:r>
        <w:rPr>
          <w:rFonts w:ascii="Arial" w:hAnsi="Arial" w:cs="Arial"/>
          <w:b/>
        </w:rPr>
        <w:t xml:space="preserve">4.3 </w:t>
      </w:r>
      <w:r w:rsidR="001C579A" w:rsidRPr="000F64D0">
        <w:rPr>
          <w:rFonts w:ascii="Arial" w:hAnsi="Arial" w:cs="Arial"/>
          <w:b/>
        </w:rPr>
        <w:t>K</w:t>
      </w:r>
      <w:r w:rsidR="00220E37" w:rsidRPr="000F64D0">
        <w:rPr>
          <w:rFonts w:ascii="Arial" w:hAnsi="Arial" w:cs="Arial"/>
          <w:b/>
        </w:rPr>
        <w:t xml:space="preserve">rízová intervencia pre zamestnancov DSS </w:t>
      </w:r>
    </w:p>
    <w:p w:rsidR="001C579A" w:rsidRPr="00DF340C" w:rsidRDefault="001C579A" w:rsidP="00DF340C">
      <w:pPr>
        <w:tabs>
          <w:tab w:val="left" w:pos="3686"/>
        </w:tabs>
        <w:spacing w:line="360" w:lineRule="auto"/>
        <w:jc w:val="both"/>
        <w:rPr>
          <w:rFonts w:ascii="Arial" w:hAnsi="Arial" w:cs="Arial"/>
        </w:rPr>
      </w:pPr>
      <w:r w:rsidRPr="00DF340C">
        <w:rPr>
          <w:rFonts w:ascii="Arial" w:hAnsi="Arial" w:cs="Arial"/>
        </w:rPr>
        <w:t xml:space="preserve">Zamestnancom je k dispozícií </w:t>
      </w:r>
      <w:r w:rsidR="00220E37">
        <w:rPr>
          <w:rFonts w:ascii="Arial" w:hAnsi="Arial" w:cs="Arial"/>
        </w:rPr>
        <w:t xml:space="preserve">riaditeľ/ka </w:t>
      </w:r>
      <w:r w:rsidR="00637F9D" w:rsidRPr="00DF340C">
        <w:rPr>
          <w:rFonts w:ascii="Arial" w:hAnsi="Arial" w:cs="Arial"/>
        </w:rPr>
        <w:t>zariadenia</w:t>
      </w:r>
      <w:r w:rsidR="00637F9D">
        <w:rPr>
          <w:rFonts w:ascii="Arial" w:hAnsi="Arial" w:cs="Arial"/>
        </w:rPr>
        <w:t>,</w:t>
      </w:r>
      <w:r w:rsidR="00E548CF">
        <w:rPr>
          <w:rFonts w:ascii="Arial" w:hAnsi="Arial" w:cs="Arial"/>
        </w:rPr>
        <w:t xml:space="preserve"> </w:t>
      </w:r>
      <w:r w:rsidR="00053DD2">
        <w:rPr>
          <w:rFonts w:ascii="Arial" w:hAnsi="Arial" w:cs="Arial"/>
        </w:rPr>
        <w:t xml:space="preserve">manažérka, </w:t>
      </w:r>
      <w:r w:rsidR="00E548CF">
        <w:rPr>
          <w:rFonts w:ascii="Arial" w:hAnsi="Arial" w:cs="Arial"/>
        </w:rPr>
        <w:t xml:space="preserve">prípadne vedúci zamestnanci jednotlivých úsekov </w:t>
      </w:r>
      <w:r w:rsidR="00637F9D">
        <w:rPr>
          <w:rFonts w:ascii="Arial" w:hAnsi="Arial" w:cs="Arial"/>
        </w:rPr>
        <w:t>ak sa potrebujete porozprávať</w:t>
      </w:r>
      <w:r w:rsidRPr="00DF340C">
        <w:rPr>
          <w:rFonts w:ascii="Arial" w:hAnsi="Arial" w:cs="Arial"/>
        </w:rPr>
        <w:t>. V zariadení je k dispozícií niekoľko miestností, ktoré zamestnanec môže použiť v prípade potreby na zvládnutie akútnej krízy. Zamestnanci navzájom používajú techniky, ktoré sú od</w:t>
      </w:r>
      <w:r w:rsidR="00E548CF">
        <w:rPr>
          <w:rFonts w:ascii="Arial" w:hAnsi="Arial" w:cs="Arial"/>
        </w:rPr>
        <w:t>porúčané aj pri práci s PSS</w:t>
      </w:r>
      <w:r w:rsidRPr="00DF340C">
        <w:rPr>
          <w:rFonts w:ascii="Arial" w:hAnsi="Arial" w:cs="Arial"/>
        </w:rPr>
        <w:t>.</w:t>
      </w:r>
    </w:p>
    <w:p w:rsidR="001C579A" w:rsidRPr="00DF340C" w:rsidRDefault="001C579A" w:rsidP="00DF340C">
      <w:pPr>
        <w:tabs>
          <w:tab w:val="left" w:pos="3686"/>
        </w:tabs>
        <w:spacing w:line="360" w:lineRule="auto"/>
        <w:jc w:val="both"/>
        <w:rPr>
          <w:rFonts w:ascii="Arial" w:hAnsi="Arial" w:cs="Arial"/>
          <w:color w:val="000000"/>
        </w:rPr>
      </w:pPr>
      <w:r w:rsidRPr="00DF340C">
        <w:rPr>
          <w:rFonts w:ascii="Arial" w:hAnsi="Arial" w:cs="Arial"/>
          <w:color w:val="000000"/>
        </w:rPr>
        <w:t xml:space="preserve">Je dôležité si uvedomiť, aký vplyv majú naše myšlienky. Negatívna myšlienka vyvoláva emócie, ktoré sú spúšťačom fyziologických prejavov a telesných reakcií, ktoré ovplyvňujú správanie. Zmenou myšlienky viem ovplyvniť aj prejavy a správanie. </w:t>
      </w:r>
    </w:p>
    <w:p w:rsidR="001C579A" w:rsidRPr="001C579A" w:rsidRDefault="001C579A" w:rsidP="001C579A">
      <w:pPr>
        <w:jc w:val="both"/>
        <w:rPr>
          <w:rFonts w:ascii="Times New Roman" w:hAnsi="Times New Roman" w:cs="Times New Roman"/>
          <w:color w:val="000000"/>
          <w:sz w:val="24"/>
          <w:szCs w:val="24"/>
        </w:rPr>
      </w:pPr>
      <w:r w:rsidRPr="001C579A">
        <w:rPr>
          <w:rFonts w:eastAsia="Times New Roman" w:cstheme="minorHAnsi"/>
          <w:noProof/>
          <w:color w:val="000000"/>
          <w:sz w:val="24"/>
          <w:szCs w:val="24"/>
          <w:lang w:eastAsia="sk-SK"/>
        </w:rPr>
        <w:lastRenderedPageBreak/>
        <w:drawing>
          <wp:anchor distT="0" distB="0" distL="114300" distR="114300" simplePos="0" relativeHeight="251664384" behindDoc="1" locked="0" layoutInCell="1" allowOverlap="1">
            <wp:simplePos x="0" y="0"/>
            <wp:positionH relativeFrom="margin">
              <wp:align>left</wp:align>
            </wp:positionH>
            <wp:positionV relativeFrom="paragraph">
              <wp:posOffset>288290</wp:posOffset>
            </wp:positionV>
            <wp:extent cx="5953125" cy="3124200"/>
            <wp:effectExtent l="0" t="0" r="0" b="57150"/>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1C579A" w:rsidRPr="001C579A" w:rsidRDefault="001C579A" w:rsidP="001C579A">
      <w:pPr>
        <w:jc w:val="both"/>
        <w:rPr>
          <w:rFonts w:ascii="Times New Roman" w:hAnsi="Times New Roman" w:cs="Times New Roman"/>
          <w:sz w:val="24"/>
          <w:szCs w:val="24"/>
        </w:rPr>
      </w:pPr>
    </w:p>
    <w:p w:rsidR="001C579A" w:rsidRDefault="001C579A" w:rsidP="00220E37">
      <w:pPr>
        <w:spacing w:line="360" w:lineRule="auto"/>
        <w:jc w:val="both"/>
        <w:rPr>
          <w:rFonts w:ascii="Arial" w:hAnsi="Arial" w:cs="Arial"/>
        </w:rPr>
      </w:pPr>
      <w:r w:rsidRPr="00220E37">
        <w:rPr>
          <w:rFonts w:ascii="Arial" w:hAnsi="Arial" w:cs="Arial"/>
        </w:rPr>
        <w:t xml:space="preserve">Predchádzajme vzniku krízových situácií. Prioritou je psychohygiena pracovníkov, ku ktorej prispievajú nasledovné odporúčania: </w:t>
      </w:r>
    </w:p>
    <w:p w:rsidR="00220E37" w:rsidRPr="00220E37" w:rsidRDefault="00220E37" w:rsidP="00220E37">
      <w:pPr>
        <w:spacing w:line="360" w:lineRule="auto"/>
        <w:jc w:val="both"/>
        <w:rPr>
          <w:rFonts w:ascii="Arial" w:hAnsi="Arial" w:cs="Arial"/>
        </w:rPr>
      </w:pPr>
    </w:p>
    <w:p w:rsidR="001C579A" w:rsidRPr="001C579A" w:rsidRDefault="001C579A" w:rsidP="001C579A">
      <w:pPr>
        <w:ind w:left="360"/>
        <w:jc w:val="both"/>
        <w:rPr>
          <w:rFonts w:ascii="Times New Roman" w:hAnsi="Times New Roman" w:cs="Times New Roman"/>
          <w:color w:val="000000"/>
          <w:sz w:val="24"/>
          <w:szCs w:val="24"/>
        </w:rPr>
      </w:pPr>
      <w:r w:rsidRPr="001C579A">
        <w:rPr>
          <w:rFonts w:ascii="Times New Roman" w:hAnsi="Times New Roman" w:cs="Times New Roman"/>
          <w:noProof/>
          <w:sz w:val="24"/>
          <w:szCs w:val="24"/>
          <w:lang w:eastAsia="sk-SK"/>
        </w:rPr>
        <w:drawing>
          <wp:inline distT="0" distB="0" distL="0" distR="0">
            <wp:extent cx="5486400" cy="2809875"/>
            <wp:effectExtent l="38100" t="38100" r="38100" b="6667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C579A" w:rsidRDefault="001C579A" w:rsidP="001C579A">
      <w:pPr>
        <w:jc w:val="both"/>
        <w:rPr>
          <w:rFonts w:ascii="Times New Roman" w:hAnsi="Times New Roman" w:cs="Times New Roman"/>
          <w:color w:val="000000"/>
          <w:sz w:val="24"/>
          <w:szCs w:val="24"/>
        </w:rPr>
      </w:pPr>
    </w:p>
    <w:p w:rsidR="001C579A" w:rsidRDefault="001C579A" w:rsidP="001C579A">
      <w:pPr>
        <w:jc w:val="both"/>
        <w:rPr>
          <w:rFonts w:ascii="Times New Roman" w:hAnsi="Times New Roman" w:cs="Times New Roman"/>
          <w:color w:val="000000"/>
          <w:sz w:val="24"/>
          <w:szCs w:val="24"/>
        </w:rPr>
      </w:pPr>
    </w:p>
    <w:p w:rsidR="001C579A" w:rsidRDefault="001C579A" w:rsidP="001C579A">
      <w:pPr>
        <w:jc w:val="both"/>
        <w:rPr>
          <w:rFonts w:ascii="Times New Roman" w:hAnsi="Times New Roman" w:cs="Times New Roman"/>
          <w:color w:val="000000"/>
          <w:sz w:val="24"/>
          <w:szCs w:val="24"/>
        </w:rPr>
      </w:pPr>
    </w:p>
    <w:p w:rsidR="001C579A" w:rsidRDefault="001C579A" w:rsidP="00220E37">
      <w:pPr>
        <w:spacing w:line="360" w:lineRule="auto"/>
        <w:jc w:val="both"/>
        <w:rPr>
          <w:rFonts w:ascii="Arial" w:hAnsi="Arial" w:cs="Arial"/>
          <w:color w:val="000000"/>
        </w:rPr>
      </w:pPr>
      <w:r w:rsidRPr="00220E37">
        <w:rPr>
          <w:rFonts w:ascii="Arial" w:hAnsi="Arial" w:cs="Arial"/>
          <w:color w:val="000000"/>
        </w:rPr>
        <w:lastRenderedPageBreak/>
        <w:t xml:space="preserve">Vhodnou intervenciou je </w:t>
      </w:r>
      <w:r w:rsidRPr="00220E37">
        <w:rPr>
          <w:rFonts w:ascii="Arial" w:hAnsi="Arial" w:cs="Arial"/>
          <w:b/>
          <w:color w:val="000000"/>
        </w:rPr>
        <w:t xml:space="preserve">vlastná relaxácia. </w:t>
      </w:r>
      <w:r w:rsidRPr="00220E37">
        <w:rPr>
          <w:rFonts w:ascii="Arial" w:hAnsi="Arial" w:cs="Arial"/>
          <w:color w:val="000000"/>
        </w:rPr>
        <w:t>Ak robíme vlastnú relaxáciu pravidelne, jej tréningom sa dokážeme naučiť presný postup a v prípade potreby použitia tejto techniky v krízovej situácií, dokáže naše telo a myseľ efektívne použiť natrénované postupy.</w:t>
      </w:r>
    </w:p>
    <w:p w:rsidR="00220E37" w:rsidRPr="00E76006" w:rsidRDefault="00220E37" w:rsidP="00220E37">
      <w:pPr>
        <w:spacing w:line="360" w:lineRule="auto"/>
        <w:jc w:val="both"/>
        <w:rPr>
          <w:rFonts w:ascii="Arial" w:hAnsi="Arial" w:cs="Arial"/>
          <w:color w:val="000000"/>
          <w:sz w:val="16"/>
          <w:szCs w:val="16"/>
        </w:rPr>
      </w:pPr>
    </w:p>
    <w:p w:rsidR="00220E37" w:rsidRDefault="00CA4924" w:rsidP="00220E37">
      <w:pPr>
        <w:pBdr>
          <w:top w:val="single" w:sz="2" w:space="0" w:color="E2E8F0"/>
          <w:left w:val="single" w:sz="2" w:space="0" w:color="E2E8F0"/>
          <w:bottom w:val="single" w:sz="2" w:space="0" w:color="E2E8F0"/>
          <w:right w:val="single" w:sz="2" w:space="0" w:color="E2E8F0"/>
        </w:pBdr>
        <w:shd w:val="clear" w:color="auto" w:fill="FFFFFF"/>
        <w:spacing w:after="150" w:line="360" w:lineRule="auto"/>
        <w:jc w:val="both"/>
        <w:rPr>
          <w:rFonts w:ascii="Arial" w:eastAsia="Times New Roman" w:hAnsi="Arial" w:cs="Arial"/>
          <w:b/>
          <w:bCs/>
          <w:color w:val="000000"/>
          <w:bdr w:val="single" w:sz="2" w:space="0" w:color="E2E8F0" w:frame="1"/>
          <w:lang w:eastAsia="sk-SK"/>
        </w:rPr>
      </w:pPr>
      <w:r>
        <w:rPr>
          <w:rFonts w:ascii="Arial" w:eastAsia="Times New Roman" w:hAnsi="Arial" w:cs="Arial"/>
          <w:b/>
          <w:bCs/>
          <w:color w:val="000000"/>
          <w:bdr w:val="single" w:sz="2" w:space="0" w:color="E2E8F0" w:frame="1"/>
          <w:lang w:eastAsia="sk-SK"/>
        </w:rPr>
        <w:t xml:space="preserve">4.3.1 </w:t>
      </w:r>
      <w:r w:rsidR="00220E37" w:rsidRPr="00220E37">
        <w:rPr>
          <w:rFonts w:ascii="Arial" w:eastAsia="Times New Roman" w:hAnsi="Arial" w:cs="Arial"/>
          <w:b/>
          <w:bCs/>
          <w:color w:val="000000"/>
          <w:bdr w:val="single" w:sz="2" w:space="0" w:color="E2E8F0" w:frame="1"/>
          <w:lang w:eastAsia="sk-SK"/>
        </w:rPr>
        <w:t>Príklad vlastnej relaxácie</w:t>
      </w:r>
    </w:p>
    <w:p w:rsidR="00220E37" w:rsidRPr="00220E37" w:rsidRDefault="00220E37" w:rsidP="00220E37">
      <w:pPr>
        <w:pBdr>
          <w:top w:val="single" w:sz="2" w:space="0" w:color="E2E8F0"/>
          <w:left w:val="single" w:sz="2" w:space="0" w:color="E2E8F0"/>
          <w:bottom w:val="single" w:sz="2" w:space="0" w:color="E2E8F0"/>
          <w:right w:val="single" w:sz="2" w:space="0" w:color="E2E8F0"/>
        </w:pBdr>
        <w:shd w:val="clear" w:color="auto" w:fill="FFFFFF"/>
        <w:spacing w:after="150" w:line="360" w:lineRule="auto"/>
        <w:jc w:val="both"/>
        <w:rPr>
          <w:rFonts w:ascii="Arial" w:eastAsia="Times New Roman" w:hAnsi="Arial" w:cs="Arial"/>
          <w:color w:val="000000"/>
          <w:lang w:eastAsia="sk-SK"/>
        </w:rPr>
      </w:pPr>
      <w:r w:rsidRPr="00220E37">
        <w:rPr>
          <w:rFonts w:ascii="Arial" w:eastAsia="Times New Roman" w:hAnsi="Arial" w:cs="Arial"/>
          <w:b/>
          <w:bCs/>
          <w:color w:val="000000"/>
          <w:bdr w:val="single" w:sz="2" w:space="0" w:color="E2E8F0" w:frame="1"/>
          <w:lang w:eastAsia="sk-SK"/>
        </w:rPr>
        <w:t>Príprava</w:t>
      </w:r>
      <w:r w:rsidRPr="00220E37">
        <w:rPr>
          <w:rFonts w:ascii="Arial" w:eastAsia="Times New Roman" w:hAnsi="Arial" w:cs="Arial"/>
          <w:color w:val="000000"/>
          <w:lang w:eastAsia="sk-SK"/>
        </w:rPr>
        <w:t>: Nájdite si tiché, príjemné prostredie, posaďte sa alebo si ľahnite a uvedomte si svoje telo a dych. Upokojte si myseľ, vypnite vnímanie okolia. Potom si začnite v mysli opakovať: </w:t>
      </w:r>
      <w:r w:rsidRPr="00220E37">
        <w:rPr>
          <w:rFonts w:ascii="Arial" w:eastAsiaTheme="majorEastAsia" w:hAnsi="Arial" w:cs="Arial"/>
          <w:b/>
          <w:bCs/>
          <w:i/>
          <w:iCs/>
          <w:color w:val="000000"/>
          <w:bdr w:val="single" w:sz="2" w:space="0" w:color="E2E8F0" w:frame="1"/>
          <w:lang w:eastAsia="sk-SK"/>
        </w:rPr>
        <w:t>“Som pokojný/á“</w:t>
      </w:r>
      <w:r w:rsidRPr="00220E37">
        <w:rPr>
          <w:rFonts w:ascii="Arial" w:eastAsia="Times New Roman" w:hAnsi="Arial" w:cs="Arial"/>
          <w:color w:val="000000"/>
          <w:lang w:eastAsia="sk-SK"/>
        </w:rPr>
        <w:t> so zavretými očami. Pomaly, hlboko sa nadýchnite a pomaly vydýchnite. Uistite sa, že sa cítite príjemne a pohodlne.</w:t>
      </w:r>
    </w:p>
    <w:p w:rsidR="00220E37" w:rsidRPr="00220E37" w:rsidRDefault="00220E37" w:rsidP="00220E37">
      <w:pPr>
        <w:pBdr>
          <w:top w:val="single" w:sz="2" w:space="0" w:color="E2E8F0"/>
          <w:left w:val="single" w:sz="2" w:space="0" w:color="E2E8F0"/>
          <w:bottom w:val="single" w:sz="2" w:space="0" w:color="E2E8F0"/>
          <w:right w:val="single" w:sz="2" w:space="0" w:color="E2E8F0"/>
        </w:pBdr>
        <w:shd w:val="clear" w:color="auto" w:fill="FFFFFF"/>
        <w:spacing w:after="150" w:line="360" w:lineRule="auto"/>
        <w:jc w:val="both"/>
        <w:rPr>
          <w:rFonts w:ascii="Arial" w:eastAsia="Times New Roman" w:hAnsi="Arial" w:cs="Arial"/>
          <w:i/>
          <w:color w:val="000000"/>
          <w:lang w:eastAsia="sk-SK"/>
        </w:rPr>
      </w:pPr>
      <w:r w:rsidRPr="00220E37">
        <w:rPr>
          <w:rFonts w:ascii="Arial" w:eastAsia="Times New Roman" w:hAnsi="Arial" w:cs="Arial"/>
          <w:i/>
          <w:color w:val="000000"/>
          <w:lang w:eastAsia="sk-SK"/>
        </w:rPr>
        <w:t>1. Prvé cvičenie</w:t>
      </w:r>
    </w:p>
    <w:p w:rsidR="00220E37" w:rsidRDefault="00220E37" w:rsidP="00220E37">
      <w:pPr>
        <w:pBdr>
          <w:top w:val="single" w:sz="2" w:space="0" w:color="E2E8F0"/>
          <w:left w:val="single" w:sz="2" w:space="0" w:color="E2E8F0"/>
          <w:bottom w:val="single" w:sz="2" w:space="0" w:color="E2E8F0"/>
          <w:right w:val="single" w:sz="2" w:space="0" w:color="E2E8F0"/>
        </w:pBdr>
        <w:shd w:val="clear" w:color="auto" w:fill="FFFFFF"/>
        <w:spacing w:after="150" w:line="360" w:lineRule="auto"/>
        <w:jc w:val="both"/>
        <w:rPr>
          <w:rFonts w:ascii="Arial" w:eastAsia="Times New Roman" w:hAnsi="Arial" w:cs="Arial"/>
          <w:color w:val="000000"/>
          <w:lang w:eastAsia="sk-SK"/>
        </w:rPr>
      </w:pPr>
      <w:r w:rsidRPr="00220E37">
        <w:rPr>
          <w:rFonts w:ascii="Arial" w:eastAsia="Times New Roman" w:hAnsi="Arial" w:cs="Arial"/>
          <w:color w:val="000000"/>
          <w:lang w:eastAsia="sk-SK"/>
        </w:rPr>
        <w:t>Sústreďte sa na tiaž ramien/ rúk a nôh. </w:t>
      </w:r>
      <w:r w:rsidRPr="00220E37">
        <w:rPr>
          <w:rFonts w:ascii="Arial" w:eastAsia="Times New Roman" w:hAnsi="Arial" w:cs="Arial"/>
          <w:b/>
          <w:bCs/>
          <w:color w:val="000000"/>
          <w:bdr w:val="single" w:sz="2" w:space="0" w:color="E2E8F0" w:frame="1"/>
          <w:lang w:eastAsia="sk-SK"/>
        </w:rPr>
        <w:t>Predstavte si v mysli, že vaše ruky a následne nohy sú ťažké</w:t>
      </w:r>
      <w:r w:rsidRPr="00220E37">
        <w:rPr>
          <w:rFonts w:ascii="Arial" w:eastAsia="Times New Roman" w:hAnsi="Arial" w:cs="Arial"/>
          <w:color w:val="000000"/>
          <w:lang w:eastAsia="sk-SK"/>
        </w:rPr>
        <w:t>, napr.</w:t>
      </w:r>
      <w:r w:rsidR="00016B61">
        <w:rPr>
          <w:rFonts w:ascii="Arial" w:eastAsia="Times New Roman" w:hAnsi="Arial" w:cs="Arial"/>
          <w:color w:val="000000"/>
          <w:lang w:eastAsia="sk-SK"/>
        </w:rPr>
        <w:t xml:space="preserve"> </w:t>
      </w:r>
      <w:r w:rsidRPr="00220E37">
        <w:rPr>
          <w:rFonts w:ascii="Arial" w:eastAsia="Times New Roman" w:hAnsi="Arial" w:cs="Arial"/>
          <w:color w:val="000000"/>
          <w:lang w:eastAsia="sk-SK"/>
        </w:rPr>
        <w:t>ako olovo alebo sú tak ťažké, že ich to ťahá smerom dole. V mysli/v duchu si opakujte pomaly: „Som úplne pokojný (1x)“, potom: „Moja pravá ruka je ťažká(6x), moja ľavá ruka je ťažká(6x), moje obe ruky sú ťažké“(6x). Následne: „Som úplne pokojný“ (1x). Prejdite na nohy: „Moja pravá noha je ťažká (6x), moja ľavá noha je ťažká(6x) , obe moje nohy sú ťažké(6x)“. Predstavujte si, že </w:t>
      </w:r>
      <w:r w:rsidRPr="00220E37">
        <w:rPr>
          <w:rFonts w:ascii="Arial" w:eastAsia="Times New Roman" w:hAnsi="Arial" w:cs="Arial"/>
          <w:b/>
          <w:bCs/>
          <w:color w:val="000000"/>
          <w:bdr w:val="single" w:sz="2" w:space="0" w:color="E2E8F0" w:frame="1"/>
          <w:lang w:eastAsia="sk-SK"/>
        </w:rPr>
        <w:t>vaše svaly sú uvoľnené, ochabnuté</w:t>
      </w:r>
      <w:r w:rsidRPr="00220E37">
        <w:rPr>
          <w:rFonts w:ascii="Arial" w:eastAsia="Times New Roman" w:hAnsi="Arial" w:cs="Arial"/>
          <w:color w:val="000000"/>
          <w:lang w:eastAsia="sk-SK"/>
        </w:rPr>
        <w:t>, ťažké ako olovo. Spojte príkazy v mysli s predstavou tiaže. Na záver: “Som úplne pokojný/á“ (1x). Prevádzajte 2-3 minúty.</w:t>
      </w:r>
    </w:p>
    <w:p w:rsidR="00220E37" w:rsidRPr="00220E37" w:rsidRDefault="00220E37" w:rsidP="00220E37">
      <w:pPr>
        <w:pBdr>
          <w:top w:val="single" w:sz="2" w:space="0" w:color="E2E8F0"/>
          <w:left w:val="single" w:sz="2" w:space="0" w:color="E2E8F0"/>
          <w:bottom w:val="single" w:sz="2" w:space="0" w:color="E2E8F0"/>
          <w:right w:val="single" w:sz="2" w:space="0" w:color="E2E8F0"/>
        </w:pBdr>
        <w:shd w:val="clear" w:color="auto" w:fill="FFFFFF"/>
        <w:spacing w:after="150" w:line="360" w:lineRule="auto"/>
        <w:jc w:val="both"/>
        <w:rPr>
          <w:rFonts w:ascii="Arial" w:eastAsia="Times New Roman" w:hAnsi="Arial" w:cs="Arial"/>
          <w:i/>
          <w:color w:val="000000"/>
          <w:lang w:eastAsia="sk-SK"/>
        </w:rPr>
      </w:pPr>
      <w:r w:rsidRPr="00220E37">
        <w:rPr>
          <w:rFonts w:ascii="Arial" w:eastAsiaTheme="majorEastAsia" w:hAnsi="Arial" w:cs="Arial"/>
          <w:color w:val="000000"/>
        </w:rPr>
        <w:t>2</w:t>
      </w:r>
      <w:r w:rsidRPr="00220E37">
        <w:rPr>
          <w:rFonts w:ascii="Arial" w:eastAsiaTheme="majorEastAsia" w:hAnsi="Arial" w:cs="Arial"/>
          <w:i/>
          <w:color w:val="000000"/>
        </w:rPr>
        <w:t>. Druhé cvičenie</w:t>
      </w:r>
    </w:p>
    <w:p w:rsidR="00220E37" w:rsidRDefault="00220E37" w:rsidP="00220E37">
      <w:pPr>
        <w:pBdr>
          <w:top w:val="single" w:sz="2" w:space="0" w:color="E2E8F0"/>
          <w:left w:val="single" w:sz="2" w:space="0" w:color="E2E8F0"/>
          <w:bottom w:val="single" w:sz="2" w:space="0" w:color="E2E8F0"/>
          <w:right w:val="single" w:sz="2" w:space="0" w:color="E2E8F0"/>
        </w:pBdr>
        <w:shd w:val="clear" w:color="auto" w:fill="FFFFFF"/>
        <w:spacing w:after="150" w:line="360" w:lineRule="auto"/>
        <w:jc w:val="both"/>
        <w:rPr>
          <w:rFonts w:ascii="Arial" w:eastAsia="Times New Roman" w:hAnsi="Arial" w:cs="Arial"/>
          <w:color w:val="000000"/>
          <w:lang w:eastAsia="sk-SK"/>
        </w:rPr>
      </w:pPr>
      <w:r w:rsidRPr="00220E37">
        <w:rPr>
          <w:rFonts w:ascii="Arial" w:eastAsia="Times New Roman" w:hAnsi="Arial" w:cs="Arial"/>
          <w:color w:val="000000"/>
          <w:lang w:eastAsia="sk-SK"/>
        </w:rPr>
        <w:t>Ďalšia formula </w:t>
      </w:r>
      <w:r w:rsidRPr="00220E37">
        <w:rPr>
          <w:rFonts w:ascii="Arial" w:eastAsia="Times New Roman" w:hAnsi="Arial" w:cs="Arial"/>
          <w:b/>
          <w:bCs/>
          <w:color w:val="000000"/>
          <w:bdr w:val="single" w:sz="2" w:space="0" w:color="E2E8F0" w:frame="1"/>
          <w:lang w:eastAsia="sk-SK"/>
        </w:rPr>
        <w:t>sa týka tepla rúk a nôh.</w:t>
      </w:r>
      <w:r w:rsidRPr="00220E37">
        <w:rPr>
          <w:rFonts w:ascii="Arial" w:eastAsia="Times New Roman" w:hAnsi="Arial" w:cs="Arial"/>
          <w:color w:val="000000"/>
          <w:lang w:eastAsia="sk-SK"/>
        </w:rPr>
        <w:t> V tomto cvičení budete cítiť príjemné teplo a prehriatie tela v súvislosti s uvoľnením. Pomôže to k väčšiemu prekrveniu svalov rúk a nôh. Prechádzajte jednotlivé časti tela: „Som úplne pokojný/á“ (1x), potom: „Moja pravá ruka je veľmi teplá (6x), moja ľavá ruka je veľmi teplá (6x), moje obe ruky sú veľmi teplé (6x). Nasleduje: „Som úplne pokojný“ (1x) a prejdite na nohy: „Moja pravá noha je veľmi teplá (6x), moja ľavá noha je veľmi teplá (6x), moje obe nohy sú veľmi teplé (6x), potom: „Som pokojný/á (1x).* </w:t>
      </w:r>
      <w:r w:rsidRPr="00220E37">
        <w:rPr>
          <w:rFonts w:ascii="Arial" w:eastAsia="Times New Roman" w:hAnsi="Arial" w:cs="Arial"/>
          <w:b/>
          <w:bCs/>
          <w:color w:val="000000"/>
          <w:bdr w:val="single" w:sz="2" w:space="0" w:color="E2E8F0" w:frame="1"/>
          <w:lang w:eastAsia="sk-SK"/>
        </w:rPr>
        <w:t>Spojte príkazy v mysli s predstavou tepla</w:t>
      </w:r>
      <w:r w:rsidRPr="00220E37">
        <w:rPr>
          <w:rFonts w:ascii="Arial" w:eastAsia="Times New Roman" w:hAnsi="Arial" w:cs="Arial"/>
          <w:color w:val="000000"/>
          <w:lang w:eastAsia="sk-SK"/>
        </w:rPr>
        <w:t>. Predstavte si, že vaše ruky a nohy sú teplé, príjemne a pohodlne teplé, ako položené v teplej vode alebo vám na ruky a nohy svieti príjemné a hrejúce slnko. Prevádzajte 2-3 minúty.</w:t>
      </w:r>
    </w:p>
    <w:p w:rsidR="00220E37" w:rsidRPr="00220E37" w:rsidRDefault="00220E37" w:rsidP="00220E37">
      <w:pPr>
        <w:pBdr>
          <w:top w:val="single" w:sz="2" w:space="0" w:color="E2E8F0"/>
          <w:left w:val="single" w:sz="2" w:space="0" w:color="E2E8F0"/>
          <w:bottom w:val="single" w:sz="2" w:space="0" w:color="E2E8F0"/>
          <w:right w:val="single" w:sz="2" w:space="0" w:color="E2E8F0"/>
        </w:pBdr>
        <w:shd w:val="clear" w:color="auto" w:fill="FFFFFF"/>
        <w:spacing w:after="150" w:line="360" w:lineRule="auto"/>
        <w:jc w:val="both"/>
        <w:rPr>
          <w:rFonts w:ascii="Arial" w:eastAsia="Times New Roman" w:hAnsi="Arial" w:cs="Arial"/>
          <w:i/>
          <w:color w:val="000000"/>
          <w:lang w:eastAsia="sk-SK"/>
        </w:rPr>
      </w:pPr>
      <w:r w:rsidRPr="00220E37">
        <w:rPr>
          <w:rFonts w:ascii="Arial" w:eastAsiaTheme="majorEastAsia" w:hAnsi="Arial" w:cs="Arial"/>
          <w:color w:val="000000"/>
        </w:rPr>
        <w:t xml:space="preserve">3. </w:t>
      </w:r>
      <w:r w:rsidRPr="00220E37">
        <w:rPr>
          <w:rFonts w:ascii="Arial" w:eastAsiaTheme="majorEastAsia" w:hAnsi="Arial" w:cs="Arial"/>
          <w:i/>
          <w:color w:val="000000"/>
        </w:rPr>
        <w:t>Tretie cvičenie</w:t>
      </w:r>
    </w:p>
    <w:p w:rsidR="00220E37" w:rsidRDefault="00220E37" w:rsidP="00220E37">
      <w:pPr>
        <w:pBdr>
          <w:top w:val="single" w:sz="2" w:space="0" w:color="E2E8F0"/>
          <w:left w:val="single" w:sz="2" w:space="0" w:color="E2E8F0"/>
          <w:bottom w:val="single" w:sz="2" w:space="0" w:color="E2E8F0"/>
          <w:right w:val="single" w:sz="2" w:space="0" w:color="E2E8F0"/>
        </w:pBdr>
        <w:shd w:val="clear" w:color="auto" w:fill="FFFFFF"/>
        <w:spacing w:after="150" w:line="360" w:lineRule="auto"/>
        <w:jc w:val="both"/>
        <w:rPr>
          <w:rFonts w:ascii="Arial" w:eastAsia="Times New Roman" w:hAnsi="Arial" w:cs="Arial"/>
          <w:color w:val="000000"/>
          <w:lang w:eastAsia="sk-SK"/>
        </w:rPr>
      </w:pPr>
      <w:r w:rsidRPr="00220E37">
        <w:rPr>
          <w:rFonts w:ascii="Arial" w:eastAsia="Times New Roman" w:hAnsi="Arial" w:cs="Arial"/>
          <w:color w:val="000000"/>
          <w:lang w:eastAsia="sk-SK"/>
        </w:rPr>
        <w:t>Pozornosť na dýchanie. Predstavte si svoje </w:t>
      </w:r>
      <w:r w:rsidRPr="00220E37">
        <w:rPr>
          <w:rFonts w:ascii="Arial" w:eastAsia="Times New Roman" w:hAnsi="Arial" w:cs="Arial"/>
          <w:b/>
          <w:bCs/>
          <w:color w:val="000000"/>
          <w:bdr w:val="single" w:sz="2" w:space="0" w:color="E2E8F0" w:frame="1"/>
          <w:lang w:eastAsia="sk-SK"/>
        </w:rPr>
        <w:t>dýchanie ako pokojné, pravidelné, alebo pomalé a ľahké</w:t>
      </w:r>
      <w:r w:rsidRPr="00220E37">
        <w:rPr>
          <w:rFonts w:ascii="Arial" w:eastAsia="Times New Roman" w:hAnsi="Arial" w:cs="Arial"/>
          <w:color w:val="000000"/>
          <w:lang w:eastAsia="sk-SK"/>
        </w:rPr>
        <w:t xml:space="preserve">.  Môžete si predstaviť svoje brucho ako sa pomaly zdvíha a klesá, ako sa plne nadychujete a vydychujete. Dovoľte vzduchu prirodzene prúdiť dnu a von z vášho tela. Opakujte: „Som úplne pokojný/á“(1x), nasleduje: „Môj dych je pokojný a pravidelný“(6x). Pokračujte:  „Som úplne </w:t>
      </w:r>
      <w:r w:rsidRPr="00220E37">
        <w:rPr>
          <w:rFonts w:ascii="Arial" w:eastAsia="Times New Roman" w:hAnsi="Arial" w:cs="Arial"/>
          <w:color w:val="000000"/>
          <w:lang w:eastAsia="sk-SK"/>
        </w:rPr>
        <w:lastRenderedPageBreak/>
        <w:t>pokojný/á“(1x), potom: Môj dych je pokojný a pravidelný“(6x). Spojte príkazy v mysli s predstavou pokojného dychu. Opakujte 2-3 minúty.</w:t>
      </w:r>
    </w:p>
    <w:p w:rsidR="00220E37" w:rsidRPr="00E76006" w:rsidRDefault="00220E37" w:rsidP="00220E37">
      <w:pPr>
        <w:pBdr>
          <w:top w:val="single" w:sz="2" w:space="0" w:color="E2E8F0"/>
          <w:left w:val="single" w:sz="2" w:space="0" w:color="E2E8F0"/>
          <w:bottom w:val="single" w:sz="2" w:space="0" w:color="E2E8F0"/>
          <w:right w:val="single" w:sz="2" w:space="0" w:color="E2E8F0"/>
        </w:pBdr>
        <w:shd w:val="clear" w:color="auto" w:fill="FFFFFF"/>
        <w:spacing w:after="150" w:line="360" w:lineRule="auto"/>
        <w:jc w:val="both"/>
        <w:rPr>
          <w:rFonts w:ascii="Arial" w:eastAsia="Times New Roman" w:hAnsi="Arial" w:cs="Arial"/>
          <w:color w:val="000000"/>
          <w:sz w:val="16"/>
          <w:szCs w:val="16"/>
          <w:lang w:eastAsia="sk-SK"/>
        </w:rPr>
      </w:pPr>
    </w:p>
    <w:p w:rsidR="00220E37" w:rsidRPr="000E0A68" w:rsidRDefault="00CA4924" w:rsidP="00220E37">
      <w:pPr>
        <w:pBdr>
          <w:top w:val="single" w:sz="2" w:space="0" w:color="E2E8F0"/>
          <w:left w:val="single" w:sz="2" w:space="0" w:color="E2E8F0"/>
          <w:bottom w:val="single" w:sz="2" w:space="0" w:color="E2E8F0"/>
          <w:right w:val="single" w:sz="2" w:space="0" w:color="E2E8F0"/>
        </w:pBdr>
        <w:shd w:val="clear" w:color="auto" w:fill="FFFFFF"/>
        <w:spacing w:after="150" w:line="360" w:lineRule="auto"/>
        <w:jc w:val="both"/>
        <w:rPr>
          <w:rFonts w:ascii="Arial" w:eastAsia="Times New Roman" w:hAnsi="Arial" w:cs="Arial"/>
          <w:color w:val="000000"/>
          <w:lang w:eastAsia="sk-SK"/>
        </w:rPr>
      </w:pPr>
      <w:r>
        <w:rPr>
          <w:rFonts w:ascii="Arial" w:eastAsia="Times New Roman" w:hAnsi="Arial" w:cs="Arial"/>
          <w:b/>
          <w:bCs/>
          <w:color w:val="000000"/>
          <w:bdr w:val="single" w:sz="2" w:space="0" w:color="E2E8F0" w:frame="1"/>
          <w:lang w:eastAsia="sk-SK"/>
        </w:rPr>
        <w:t xml:space="preserve">4.3.2 </w:t>
      </w:r>
      <w:r w:rsidR="00220E37" w:rsidRPr="00220E37">
        <w:rPr>
          <w:rFonts w:ascii="Arial" w:eastAsiaTheme="majorEastAsia" w:hAnsi="Arial" w:cs="Arial"/>
          <w:b/>
          <w:color w:val="000000"/>
        </w:rPr>
        <w:t>Doplňujúce cvičenia:</w:t>
      </w:r>
    </w:p>
    <w:p w:rsidR="00220E37" w:rsidRPr="00220E37" w:rsidRDefault="00220E37" w:rsidP="00220E37">
      <w:pPr>
        <w:pBdr>
          <w:top w:val="single" w:sz="2" w:space="0" w:color="E2E8F0"/>
          <w:left w:val="single" w:sz="2" w:space="0" w:color="E2E8F0"/>
          <w:bottom w:val="single" w:sz="2" w:space="0" w:color="E2E8F0"/>
          <w:right w:val="single" w:sz="2" w:space="0" w:color="E2E8F0"/>
        </w:pBdr>
        <w:shd w:val="clear" w:color="auto" w:fill="FFFFFF"/>
        <w:spacing w:after="150" w:line="360" w:lineRule="auto"/>
        <w:jc w:val="both"/>
        <w:rPr>
          <w:rFonts w:ascii="Arial" w:eastAsia="Times New Roman" w:hAnsi="Arial" w:cs="Arial"/>
          <w:color w:val="000000"/>
          <w:lang w:eastAsia="sk-SK"/>
        </w:rPr>
      </w:pPr>
      <w:r w:rsidRPr="00220E37">
        <w:rPr>
          <w:rFonts w:ascii="Arial" w:eastAsia="Times New Roman" w:hAnsi="Arial" w:cs="Arial"/>
          <w:color w:val="000000"/>
          <w:lang w:eastAsia="sk-SK"/>
        </w:rPr>
        <w:t>Dovoľte teplu naplniť vaše brucho. Táto oblasť je centrom tela. Predstavte si </w:t>
      </w:r>
      <w:r w:rsidRPr="00220E37">
        <w:rPr>
          <w:rFonts w:ascii="Arial" w:eastAsia="Times New Roman" w:hAnsi="Arial" w:cs="Arial"/>
          <w:b/>
          <w:bCs/>
          <w:color w:val="000000"/>
          <w:bdr w:val="single" w:sz="2" w:space="0" w:color="E2E8F0" w:frame="1"/>
          <w:lang w:eastAsia="sk-SK"/>
        </w:rPr>
        <w:t>teplo slnka na bruchu a v bruchu</w:t>
      </w:r>
      <w:r w:rsidRPr="00220E37">
        <w:rPr>
          <w:rFonts w:ascii="Arial" w:eastAsia="Times New Roman" w:hAnsi="Arial" w:cs="Arial"/>
          <w:color w:val="000000"/>
          <w:lang w:eastAsia="sk-SK"/>
        </w:rPr>
        <w:t>.  Tiež si môžete predstaviť teplo vychádzajúce z vášho brucha smerom von. Dajte si čas a trpezlivosť dosiahnuť tento krok. Predstavte si tiež teplé biele svetlo ako centrum vašej bytosti a ako toto svetlo žiari  teplé vlny prúdia navonok cez vašu oblasť brucha a telo smerom von. Opakujte: „Som úplne pokojný/á“(1x), následne: „Moje brucho je prúdivo teplé“(6x). Pokračujte: „Som úplne pokojný/á“(1x), potom: „Moje brucho je prúdivo teplé“(6x). Spojte príkazy v mysli s predstavou tepla v bruchu. Opakujte 2-3 minúty.</w:t>
      </w:r>
    </w:p>
    <w:p w:rsidR="00220E37" w:rsidRPr="000E0A68" w:rsidRDefault="00220E37" w:rsidP="00220E37">
      <w:pPr>
        <w:pBdr>
          <w:top w:val="single" w:sz="2" w:space="0" w:color="E2E8F0"/>
          <w:left w:val="single" w:sz="2" w:space="0" w:color="E2E8F0"/>
          <w:bottom w:val="single" w:sz="2" w:space="0" w:color="E2E8F0"/>
          <w:right w:val="single" w:sz="2" w:space="0" w:color="E2E8F0"/>
        </w:pBdr>
        <w:shd w:val="clear" w:color="auto" w:fill="FFFFFF"/>
        <w:spacing w:after="150" w:line="360" w:lineRule="auto"/>
        <w:jc w:val="both"/>
        <w:rPr>
          <w:rFonts w:ascii="Arial" w:eastAsia="Times New Roman" w:hAnsi="Arial" w:cs="Arial"/>
          <w:color w:val="000000"/>
          <w:lang w:eastAsia="sk-SK"/>
        </w:rPr>
      </w:pPr>
      <w:r w:rsidRPr="000E0A68">
        <w:rPr>
          <w:rFonts w:ascii="Arial" w:eastAsia="Times New Roman" w:hAnsi="Arial" w:cs="Arial"/>
          <w:color w:val="000000"/>
          <w:lang w:eastAsia="sk-SK"/>
        </w:rPr>
        <w:t>Teraz nepôjde o prežívanie tepla, ale chladu. Dovoľte si v predstave vnímať chlad na vašom čele. Predstavte si </w:t>
      </w:r>
      <w:r w:rsidRPr="000E0A68">
        <w:rPr>
          <w:rFonts w:ascii="Arial" w:eastAsia="Times New Roman" w:hAnsi="Arial" w:cs="Arial"/>
          <w:b/>
          <w:bCs/>
          <w:color w:val="000000"/>
          <w:bdr w:val="single" w:sz="2" w:space="0" w:color="E2E8F0" w:frame="1"/>
          <w:lang w:eastAsia="sk-SK"/>
        </w:rPr>
        <w:t>chladný vánok vejúci na čelo</w:t>
      </w:r>
      <w:r w:rsidRPr="000E0A68">
        <w:rPr>
          <w:rFonts w:ascii="Arial" w:eastAsia="Times New Roman" w:hAnsi="Arial" w:cs="Arial"/>
          <w:color w:val="000000"/>
          <w:lang w:eastAsia="sk-SK"/>
        </w:rPr>
        <w:t>. Opakujte: „Som úplne pokojný/á“(1x), nasleduje: „Moje čelo je príjemne chladné“(6x). Pokračuje: „Som úplne pokojný/á“(1x) a „Moje čelo je príjemne chladné“(6x). Spojte príkazy v mysli s predstavou chladu. Opakujte 2-3 minúty.</w:t>
      </w:r>
    </w:p>
    <w:p w:rsidR="00220E37" w:rsidRPr="000E0A68" w:rsidRDefault="00220E37" w:rsidP="00220E37">
      <w:pPr>
        <w:pBdr>
          <w:top w:val="single" w:sz="2" w:space="0" w:color="E2E8F0"/>
          <w:left w:val="single" w:sz="2" w:space="0" w:color="E2E8F0"/>
          <w:bottom w:val="single" w:sz="2" w:space="0" w:color="E2E8F0"/>
          <w:right w:val="single" w:sz="2" w:space="0" w:color="E2E8F0"/>
        </w:pBdr>
        <w:shd w:val="clear" w:color="auto" w:fill="FFFFFF"/>
        <w:spacing w:after="150" w:line="360" w:lineRule="auto"/>
        <w:jc w:val="both"/>
        <w:rPr>
          <w:rFonts w:ascii="Arial" w:eastAsia="Times New Roman" w:hAnsi="Arial" w:cs="Arial"/>
          <w:color w:val="000000"/>
          <w:lang w:eastAsia="sk-SK"/>
        </w:rPr>
      </w:pPr>
      <w:r w:rsidRPr="000E0A68">
        <w:rPr>
          <w:rFonts w:ascii="Arial" w:eastAsia="Times New Roman" w:hAnsi="Arial" w:cs="Arial"/>
          <w:color w:val="000000"/>
          <w:lang w:eastAsia="sk-SK"/>
        </w:rPr>
        <w:t>Počas tohto posledného kroku je vaše telo hlboko zrelaxované a vy si môžete vybrať a uviesť prvé úmyselné sugescie zamerané na pozitívne zmeny, ktoré potrebujete: sú to vlastné autosugestívne formulky, ktoré si volíme podľa vlastných potrieb či ťažkostí (napr. </w:t>
      </w:r>
      <w:r w:rsidRPr="000E0A68">
        <w:rPr>
          <w:rFonts w:ascii="Arial" w:eastAsia="Times New Roman" w:hAnsi="Arial" w:cs="Arial"/>
          <w:b/>
          <w:bCs/>
          <w:color w:val="000000"/>
          <w:bdr w:val="single" w:sz="2" w:space="0" w:color="E2E8F0" w:frame="1"/>
          <w:lang w:eastAsia="sk-SK"/>
        </w:rPr>
        <w:t>„som šťastný“, „som sebavedomý, energický a rozhodný“</w:t>
      </w:r>
      <w:r w:rsidRPr="000E0A68">
        <w:rPr>
          <w:rFonts w:ascii="Arial" w:eastAsia="Times New Roman" w:hAnsi="Arial" w:cs="Arial"/>
          <w:color w:val="000000"/>
          <w:lang w:eastAsia="sk-SK"/>
        </w:rPr>
        <w:t>, „môj žalúdok je uvoľnený“, „pankreas je pokojný“, „môj spánok bude nerušený a hlboký“, „alkohol mi je ľahostajný“, „budem žiť bez fajčenia“, život je radostný“ (cca 2-3 minúty).</w:t>
      </w:r>
    </w:p>
    <w:p w:rsidR="00220E37" w:rsidRPr="000E0A68" w:rsidRDefault="00220E37" w:rsidP="00220E37">
      <w:pPr>
        <w:pBdr>
          <w:top w:val="single" w:sz="2" w:space="0" w:color="E2E8F0"/>
          <w:left w:val="single" w:sz="2" w:space="0" w:color="E2E8F0"/>
          <w:bottom w:val="single" w:sz="2" w:space="0" w:color="E2E8F0"/>
          <w:right w:val="single" w:sz="2" w:space="0" w:color="E2E8F0"/>
        </w:pBdr>
        <w:shd w:val="clear" w:color="auto" w:fill="FFFFFF"/>
        <w:spacing w:after="150" w:line="360" w:lineRule="auto"/>
        <w:jc w:val="both"/>
        <w:rPr>
          <w:rFonts w:ascii="Arial" w:eastAsia="Times New Roman" w:hAnsi="Arial" w:cs="Arial"/>
          <w:color w:val="000000"/>
          <w:lang w:eastAsia="sk-SK"/>
        </w:rPr>
      </w:pPr>
      <w:r w:rsidRPr="000E0A68">
        <w:rPr>
          <w:rFonts w:ascii="Arial" w:eastAsia="Times New Roman" w:hAnsi="Arial" w:cs="Arial"/>
          <w:color w:val="000000"/>
          <w:lang w:eastAsia="sk-SK"/>
        </w:rPr>
        <w:t>Postupne </w:t>
      </w:r>
      <w:r w:rsidRPr="000E0A68">
        <w:rPr>
          <w:rFonts w:ascii="Arial" w:eastAsia="Times New Roman" w:hAnsi="Arial" w:cs="Arial"/>
          <w:b/>
          <w:bCs/>
          <w:color w:val="000000"/>
          <w:bdr w:val="single" w:sz="2" w:space="0" w:color="E2E8F0" w:frame="1"/>
          <w:lang w:eastAsia="sk-SK"/>
        </w:rPr>
        <w:t>môžete ukončiť relaxáciu</w:t>
      </w:r>
      <w:r w:rsidRPr="000E0A68">
        <w:rPr>
          <w:rFonts w:ascii="Arial" w:eastAsia="Times New Roman" w:hAnsi="Arial" w:cs="Arial"/>
          <w:color w:val="000000"/>
          <w:lang w:eastAsia="sk-SK"/>
        </w:rPr>
        <w:t> – zhlboka sa nadýchnite, podržte dych 3 sekundy a vydýchnite pomaly. Pomaly sa vystrite a natiahnite pomaly svaly rúk a nôh.  Potom pomaly otvorte oči, preciťujte svoju relaxáciu, pokoj. Získate tým aj „čosi“ na</w:t>
      </w:r>
      <w:r>
        <w:rPr>
          <w:rFonts w:ascii="Arial" w:eastAsia="Times New Roman" w:hAnsi="Arial" w:cs="Arial"/>
          <w:color w:val="000000"/>
          <w:lang w:eastAsia="sk-SK"/>
        </w:rPr>
        <w:t xml:space="preserve"> </w:t>
      </w:r>
      <w:r w:rsidRPr="000E0A68">
        <w:rPr>
          <w:rFonts w:ascii="Arial" w:eastAsia="Times New Roman" w:hAnsi="Arial" w:cs="Arial"/>
          <w:color w:val="000000"/>
          <w:lang w:eastAsia="sk-SK"/>
        </w:rPr>
        <w:t>viac. Na to prídete sami.</w:t>
      </w:r>
    </w:p>
    <w:p w:rsidR="00220E37" w:rsidRPr="00220E37" w:rsidRDefault="00220E37" w:rsidP="00220E37">
      <w:pPr>
        <w:spacing w:after="0" w:line="240" w:lineRule="auto"/>
        <w:rPr>
          <w:rFonts w:ascii="Arial" w:eastAsia="Times New Roman" w:hAnsi="Arial" w:cs="Arial"/>
          <w:lang w:eastAsia="sk-SK"/>
        </w:rPr>
      </w:pPr>
    </w:p>
    <w:p w:rsidR="001C579A" w:rsidRDefault="00CA4924" w:rsidP="00220E37">
      <w:pPr>
        <w:spacing w:after="0" w:line="360" w:lineRule="auto"/>
        <w:rPr>
          <w:rFonts w:ascii="Arial" w:eastAsia="Times New Roman" w:hAnsi="Arial" w:cs="Arial"/>
          <w:b/>
          <w:lang w:eastAsia="sk-SK"/>
        </w:rPr>
      </w:pPr>
      <w:r>
        <w:rPr>
          <w:rFonts w:ascii="Arial" w:eastAsia="Times New Roman" w:hAnsi="Arial" w:cs="Arial"/>
          <w:b/>
          <w:lang w:eastAsia="sk-SK"/>
        </w:rPr>
        <w:t xml:space="preserve">4.3.3 </w:t>
      </w:r>
      <w:r w:rsidR="001C579A" w:rsidRPr="00220E37">
        <w:rPr>
          <w:rFonts w:ascii="Arial" w:eastAsia="Times New Roman" w:hAnsi="Arial" w:cs="Arial"/>
          <w:b/>
          <w:lang w:eastAsia="sk-SK"/>
        </w:rPr>
        <w:t>Č</w:t>
      </w:r>
      <w:r w:rsidR="00220E37">
        <w:rPr>
          <w:rFonts w:ascii="Arial" w:eastAsia="Times New Roman" w:hAnsi="Arial" w:cs="Arial"/>
          <w:b/>
          <w:lang w:eastAsia="sk-SK"/>
        </w:rPr>
        <w:t>o môžete pre seba urobiť v čase preventívnych opatrení</w:t>
      </w:r>
      <w:r w:rsidR="001C579A" w:rsidRPr="00220E37">
        <w:rPr>
          <w:rFonts w:ascii="Arial" w:eastAsia="Times New Roman" w:hAnsi="Arial" w:cs="Arial"/>
          <w:b/>
          <w:lang w:eastAsia="sk-SK"/>
        </w:rPr>
        <w:t>:</w:t>
      </w:r>
    </w:p>
    <w:p w:rsidR="001C579A" w:rsidRPr="00220E37" w:rsidRDefault="001C579A" w:rsidP="00220E37">
      <w:pPr>
        <w:numPr>
          <w:ilvl w:val="0"/>
          <w:numId w:val="18"/>
        </w:numPr>
        <w:spacing w:after="0" w:line="480" w:lineRule="auto"/>
        <w:contextualSpacing/>
        <w:rPr>
          <w:rFonts w:ascii="Arial" w:eastAsia="Times New Roman" w:hAnsi="Arial" w:cs="Arial"/>
          <w:lang w:eastAsia="sk-SK"/>
        </w:rPr>
      </w:pPr>
      <w:r w:rsidRPr="00220E37">
        <w:rPr>
          <w:rFonts w:ascii="Arial" w:eastAsia="Times New Roman" w:hAnsi="Arial" w:cs="Arial"/>
          <w:lang w:eastAsia="sk-SK"/>
        </w:rPr>
        <w:t>Oddýchnime si od pozerania, čítania alebo počúvania nových negatívnych správ.</w:t>
      </w:r>
    </w:p>
    <w:p w:rsidR="001C579A" w:rsidRPr="00220E37" w:rsidRDefault="001C579A" w:rsidP="00220E37">
      <w:pPr>
        <w:numPr>
          <w:ilvl w:val="0"/>
          <w:numId w:val="18"/>
        </w:numPr>
        <w:spacing w:after="0" w:line="480" w:lineRule="auto"/>
        <w:contextualSpacing/>
        <w:rPr>
          <w:rFonts w:ascii="Arial" w:eastAsia="Times New Roman" w:hAnsi="Arial" w:cs="Arial"/>
          <w:lang w:eastAsia="sk-SK"/>
        </w:rPr>
      </w:pPr>
      <w:r w:rsidRPr="00220E37">
        <w:rPr>
          <w:rFonts w:ascii="Arial" w:eastAsia="Times New Roman" w:hAnsi="Arial" w:cs="Arial"/>
          <w:lang w:eastAsia="sk-SK"/>
        </w:rPr>
        <w:t xml:space="preserve">Starajme sa o svoje telo. Praktizujem správne dýchanie, strečing, meditáciu alebo modlitbu. Jedzme zdravo, cvičme pravidelne, doprajme si dostatok spánku, vyhýbajme sa alkoholu a iným návykovým látkam. </w:t>
      </w:r>
    </w:p>
    <w:p w:rsidR="001C579A" w:rsidRPr="00220E37" w:rsidRDefault="001C579A" w:rsidP="00220E37">
      <w:pPr>
        <w:numPr>
          <w:ilvl w:val="0"/>
          <w:numId w:val="18"/>
        </w:numPr>
        <w:spacing w:after="0" w:line="480" w:lineRule="auto"/>
        <w:contextualSpacing/>
        <w:rPr>
          <w:rFonts w:ascii="Arial" w:eastAsia="Times New Roman" w:hAnsi="Arial" w:cs="Arial"/>
          <w:lang w:eastAsia="sk-SK"/>
        </w:rPr>
      </w:pPr>
      <w:r w:rsidRPr="00220E37">
        <w:rPr>
          <w:rFonts w:ascii="Arial" w:eastAsia="Times New Roman" w:hAnsi="Arial" w:cs="Arial"/>
          <w:lang w:eastAsia="sk-SK"/>
        </w:rPr>
        <w:t>Vyčistime si myseľ aktivitami, ktoré máme radi.</w:t>
      </w:r>
    </w:p>
    <w:p w:rsidR="001C579A" w:rsidRPr="00220E37" w:rsidRDefault="001C579A" w:rsidP="00220E37">
      <w:pPr>
        <w:numPr>
          <w:ilvl w:val="0"/>
          <w:numId w:val="18"/>
        </w:numPr>
        <w:spacing w:after="0" w:line="480" w:lineRule="auto"/>
        <w:contextualSpacing/>
        <w:rPr>
          <w:rFonts w:ascii="Arial" w:eastAsia="Times New Roman" w:hAnsi="Arial" w:cs="Arial"/>
          <w:lang w:eastAsia="sk-SK"/>
        </w:rPr>
      </w:pPr>
      <w:r w:rsidRPr="00220E37">
        <w:rPr>
          <w:rFonts w:ascii="Arial" w:eastAsia="Times New Roman" w:hAnsi="Arial" w:cs="Arial"/>
          <w:lang w:eastAsia="sk-SK"/>
        </w:rPr>
        <w:lastRenderedPageBreak/>
        <w:t xml:space="preserve">Buďme v kontakte s inými, využime technológie – volanie, SMS, sociálne siete. Rozprávajme sa s tými, ktorým dôverujeme a hovorme o svojich pocitoch. </w:t>
      </w:r>
    </w:p>
    <w:p w:rsidR="001C579A" w:rsidRPr="00E76006" w:rsidRDefault="001C579A" w:rsidP="00220E37">
      <w:pPr>
        <w:spacing w:line="360" w:lineRule="auto"/>
        <w:jc w:val="both"/>
        <w:rPr>
          <w:rFonts w:ascii="Arial" w:hAnsi="Arial" w:cs="Arial"/>
          <w:b/>
          <w:sz w:val="16"/>
          <w:szCs w:val="16"/>
          <w:u w:val="single"/>
        </w:rPr>
      </w:pPr>
    </w:p>
    <w:p w:rsidR="001C579A" w:rsidRPr="00E76006" w:rsidRDefault="00E76006" w:rsidP="00E76006">
      <w:pPr>
        <w:pStyle w:val="Odsekzoznamu"/>
        <w:spacing w:line="360" w:lineRule="auto"/>
        <w:ind w:left="0"/>
        <w:jc w:val="both"/>
        <w:rPr>
          <w:rFonts w:ascii="Arial" w:hAnsi="Arial" w:cs="Arial"/>
          <w:b/>
        </w:rPr>
      </w:pPr>
      <w:r>
        <w:rPr>
          <w:rFonts w:ascii="Arial" w:hAnsi="Arial" w:cs="Arial"/>
          <w:b/>
        </w:rPr>
        <w:t>5.</w:t>
      </w:r>
      <w:r w:rsidR="001C579A" w:rsidRPr="00E76006">
        <w:rPr>
          <w:rFonts w:ascii="Arial" w:hAnsi="Arial" w:cs="Arial"/>
          <w:b/>
        </w:rPr>
        <w:t>Záverečné usmernenia a zhrňujúce informácie</w:t>
      </w:r>
    </w:p>
    <w:p w:rsidR="001C579A" w:rsidRPr="00220E37" w:rsidRDefault="001C579A" w:rsidP="00220E37">
      <w:pPr>
        <w:spacing w:line="360" w:lineRule="auto"/>
        <w:jc w:val="both"/>
        <w:rPr>
          <w:rFonts w:ascii="Arial" w:hAnsi="Arial" w:cs="Arial"/>
        </w:rPr>
      </w:pPr>
      <w:r w:rsidRPr="00220E37">
        <w:rPr>
          <w:rFonts w:ascii="Arial" w:hAnsi="Arial" w:cs="Arial"/>
        </w:rPr>
        <w:t xml:space="preserve">Citlivo informovať o aktuálnej situácií a nešíriť paniku a strach. </w:t>
      </w:r>
    </w:p>
    <w:p w:rsidR="001C579A" w:rsidRPr="00220E37" w:rsidRDefault="001C579A" w:rsidP="00220E37">
      <w:pPr>
        <w:spacing w:line="360" w:lineRule="auto"/>
        <w:jc w:val="both"/>
        <w:rPr>
          <w:rFonts w:ascii="Arial" w:hAnsi="Arial" w:cs="Arial"/>
        </w:rPr>
      </w:pPr>
      <w:r w:rsidRPr="00220E37">
        <w:rPr>
          <w:rFonts w:ascii="Arial" w:hAnsi="Arial" w:cs="Arial"/>
        </w:rPr>
        <w:t>Zvýšiť dohľad na</w:t>
      </w:r>
      <w:r w:rsidR="00053DD2">
        <w:rPr>
          <w:rFonts w:ascii="Arial" w:hAnsi="Arial" w:cs="Arial"/>
        </w:rPr>
        <w:t>d správaním a reakciami PSS</w:t>
      </w:r>
      <w:r w:rsidRPr="00220E37">
        <w:rPr>
          <w:rFonts w:ascii="Arial" w:hAnsi="Arial" w:cs="Arial"/>
        </w:rPr>
        <w:t>.</w:t>
      </w:r>
    </w:p>
    <w:p w:rsidR="001C579A" w:rsidRPr="00220E37" w:rsidRDefault="001C579A" w:rsidP="00220E37">
      <w:pPr>
        <w:spacing w:line="360" w:lineRule="auto"/>
        <w:jc w:val="both"/>
        <w:rPr>
          <w:rFonts w:ascii="Arial" w:hAnsi="Arial" w:cs="Arial"/>
        </w:rPr>
      </w:pPr>
      <w:r w:rsidRPr="00220E37">
        <w:rPr>
          <w:rFonts w:ascii="Arial" w:hAnsi="Arial" w:cs="Arial"/>
        </w:rPr>
        <w:t>Poskytovať vhodnú intervenciu.</w:t>
      </w:r>
    </w:p>
    <w:p w:rsidR="001C579A" w:rsidRPr="00220E37" w:rsidRDefault="001C579A" w:rsidP="00220E37">
      <w:pPr>
        <w:spacing w:line="360" w:lineRule="auto"/>
        <w:jc w:val="both"/>
        <w:rPr>
          <w:rFonts w:ascii="Arial" w:hAnsi="Arial" w:cs="Arial"/>
        </w:rPr>
      </w:pPr>
      <w:r w:rsidRPr="00220E37">
        <w:rPr>
          <w:rFonts w:ascii="Arial" w:hAnsi="Arial" w:cs="Arial"/>
        </w:rPr>
        <w:t>Dbať na vlastnú psychohygienu.</w:t>
      </w:r>
    </w:p>
    <w:p w:rsidR="001C579A" w:rsidRPr="00220E37" w:rsidRDefault="001C579A" w:rsidP="00220E37">
      <w:pPr>
        <w:spacing w:line="360" w:lineRule="auto"/>
        <w:jc w:val="both"/>
        <w:rPr>
          <w:rFonts w:ascii="Arial" w:hAnsi="Arial" w:cs="Arial"/>
        </w:rPr>
      </w:pPr>
      <w:r w:rsidRPr="00220E37">
        <w:rPr>
          <w:rFonts w:ascii="Arial" w:hAnsi="Arial" w:cs="Arial"/>
        </w:rPr>
        <w:t>Dbať</w:t>
      </w:r>
      <w:r w:rsidR="00053DD2">
        <w:rPr>
          <w:rFonts w:ascii="Arial" w:hAnsi="Arial" w:cs="Arial"/>
        </w:rPr>
        <w:t xml:space="preserve"> na dodržiavanie liečby PSS</w:t>
      </w:r>
      <w:r w:rsidRPr="00220E37">
        <w:rPr>
          <w:rFonts w:ascii="Arial" w:hAnsi="Arial" w:cs="Arial"/>
        </w:rPr>
        <w:t>.</w:t>
      </w:r>
    </w:p>
    <w:p w:rsidR="001C579A" w:rsidRPr="00220E37" w:rsidRDefault="00053DD2" w:rsidP="00220E37">
      <w:pPr>
        <w:spacing w:line="360" w:lineRule="auto"/>
        <w:jc w:val="both"/>
        <w:rPr>
          <w:rFonts w:ascii="Arial" w:hAnsi="Arial" w:cs="Arial"/>
        </w:rPr>
      </w:pPr>
      <w:r>
        <w:rPr>
          <w:rFonts w:ascii="Arial" w:hAnsi="Arial" w:cs="Arial"/>
        </w:rPr>
        <w:t>Podporovať imunitu PSS</w:t>
      </w:r>
      <w:r w:rsidR="001C579A" w:rsidRPr="00220E37">
        <w:rPr>
          <w:rFonts w:ascii="Arial" w:hAnsi="Arial" w:cs="Arial"/>
        </w:rPr>
        <w:t>, dodržiavať pitný režim a zabezpečiť pobyt na čerstvom vzduchu.</w:t>
      </w:r>
    </w:p>
    <w:p w:rsidR="001C579A" w:rsidRPr="00220E37" w:rsidRDefault="001C579A" w:rsidP="00220E37">
      <w:pPr>
        <w:spacing w:line="360" w:lineRule="auto"/>
        <w:jc w:val="both"/>
        <w:rPr>
          <w:rFonts w:ascii="Arial" w:hAnsi="Arial" w:cs="Arial"/>
        </w:rPr>
      </w:pPr>
    </w:p>
    <w:p w:rsidR="001C579A" w:rsidRPr="00220E37" w:rsidRDefault="001C579A" w:rsidP="00220E37">
      <w:pPr>
        <w:spacing w:line="360" w:lineRule="auto"/>
        <w:jc w:val="both"/>
        <w:rPr>
          <w:rFonts w:ascii="Arial" w:hAnsi="Arial" w:cs="Arial"/>
        </w:rPr>
      </w:pPr>
    </w:p>
    <w:p w:rsidR="001C579A" w:rsidRPr="00220E37" w:rsidRDefault="001C579A" w:rsidP="001C579A">
      <w:pPr>
        <w:jc w:val="both"/>
        <w:rPr>
          <w:rFonts w:ascii="Arial" w:hAnsi="Arial" w:cs="Arial"/>
        </w:rPr>
      </w:pPr>
    </w:p>
    <w:p w:rsidR="001C579A" w:rsidRPr="00220E37" w:rsidRDefault="001C579A" w:rsidP="001C579A">
      <w:pPr>
        <w:jc w:val="both"/>
        <w:rPr>
          <w:rFonts w:ascii="Arial" w:hAnsi="Arial" w:cs="Arial"/>
        </w:rPr>
      </w:pPr>
    </w:p>
    <w:p w:rsidR="001C579A" w:rsidRPr="00220E37" w:rsidRDefault="001C579A" w:rsidP="001C579A">
      <w:pPr>
        <w:jc w:val="both"/>
        <w:rPr>
          <w:rFonts w:ascii="Arial" w:hAnsi="Arial" w:cs="Arial"/>
        </w:rPr>
      </w:pPr>
    </w:p>
    <w:p w:rsidR="001C579A" w:rsidRPr="00220E37" w:rsidRDefault="001C579A" w:rsidP="001C579A">
      <w:pPr>
        <w:jc w:val="both"/>
        <w:rPr>
          <w:rFonts w:ascii="Arial" w:hAnsi="Arial" w:cs="Arial"/>
        </w:rPr>
      </w:pPr>
    </w:p>
    <w:p w:rsidR="001C579A" w:rsidRPr="00220E37" w:rsidRDefault="001C579A" w:rsidP="001C579A">
      <w:pPr>
        <w:jc w:val="both"/>
        <w:rPr>
          <w:rFonts w:ascii="Arial" w:hAnsi="Arial" w:cs="Arial"/>
        </w:rPr>
      </w:pPr>
    </w:p>
    <w:p w:rsidR="001C579A" w:rsidRPr="00220E37" w:rsidRDefault="001C579A" w:rsidP="001C579A">
      <w:pPr>
        <w:jc w:val="both"/>
        <w:rPr>
          <w:rFonts w:ascii="Arial" w:hAnsi="Arial" w:cs="Arial"/>
        </w:rPr>
      </w:pPr>
    </w:p>
    <w:p w:rsidR="00A15872" w:rsidRDefault="00A15872" w:rsidP="001C579A">
      <w:pPr>
        <w:jc w:val="both"/>
        <w:rPr>
          <w:rFonts w:ascii="Arial" w:hAnsi="Arial" w:cs="Arial"/>
        </w:rPr>
      </w:pPr>
    </w:p>
    <w:p w:rsidR="00220E37" w:rsidRDefault="00220E37" w:rsidP="001C579A">
      <w:pPr>
        <w:jc w:val="both"/>
        <w:rPr>
          <w:rFonts w:ascii="Arial" w:hAnsi="Arial" w:cs="Arial"/>
        </w:rPr>
      </w:pPr>
    </w:p>
    <w:p w:rsidR="00220E37" w:rsidRDefault="00220E37" w:rsidP="001C579A">
      <w:pPr>
        <w:jc w:val="both"/>
        <w:rPr>
          <w:rFonts w:ascii="Arial" w:hAnsi="Arial" w:cs="Arial"/>
        </w:rPr>
      </w:pPr>
    </w:p>
    <w:p w:rsidR="00220E37" w:rsidRDefault="00220E37" w:rsidP="001C579A">
      <w:pPr>
        <w:jc w:val="both"/>
        <w:rPr>
          <w:rFonts w:ascii="Arial" w:hAnsi="Arial" w:cs="Arial"/>
        </w:rPr>
      </w:pPr>
    </w:p>
    <w:p w:rsidR="00220E37" w:rsidRPr="00220E37" w:rsidRDefault="00220E37" w:rsidP="001C579A">
      <w:pPr>
        <w:jc w:val="both"/>
        <w:rPr>
          <w:rFonts w:ascii="Arial" w:hAnsi="Arial" w:cs="Arial"/>
        </w:rPr>
      </w:pPr>
    </w:p>
    <w:p w:rsidR="001C579A" w:rsidRDefault="001C579A" w:rsidP="001C579A">
      <w:pPr>
        <w:jc w:val="both"/>
        <w:rPr>
          <w:rFonts w:ascii="Times New Roman" w:hAnsi="Times New Roman" w:cs="Times New Roman"/>
          <w:b/>
          <w:sz w:val="24"/>
        </w:rPr>
      </w:pPr>
    </w:p>
    <w:p w:rsidR="00637F9D" w:rsidRDefault="00637F9D" w:rsidP="001C579A">
      <w:pPr>
        <w:jc w:val="both"/>
        <w:rPr>
          <w:rFonts w:ascii="Times New Roman" w:hAnsi="Times New Roman" w:cs="Times New Roman"/>
          <w:b/>
          <w:sz w:val="24"/>
        </w:rPr>
      </w:pPr>
    </w:p>
    <w:p w:rsidR="00637F9D" w:rsidRDefault="00637F9D" w:rsidP="001C579A">
      <w:pPr>
        <w:jc w:val="both"/>
        <w:rPr>
          <w:rFonts w:ascii="Times New Roman" w:hAnsi="Times New Roman" w:cs="Times New Roman"/>
          <w:b/>
          <w:sz w:val="24"/>
        </w:rPr>
      </w:pPr>
    </w:p>
    <w:p w:rsidR="00637F9D" w:rsidRDefault="00637F9D" w:rsidP="001C579A">
      <w:pPr>
        <w:jc w:val="both"/>
        <w:rPr>
          <w:rFonts w:ascii="Times New Roman" w:hAnsi="Times New Roman" w:cs="Times New Roman"/>
          <w:b/>
          <w:sz w:val="24"/>
        </w:rPr>
      </w:pPr>
    </w:p>
    <w:p w:rsidR="00637F9D" w:rsidRDefault="00637F9D" w:rsidP="001C579A">
      <w:pPr>
        <w:jc w:val="both"/>
        <w:rPr>
          <w:rFonts w:ascii="Times New Roman" w:hAnsi="Times New Roman" w:cs="Times New Roman"/>
          <w:b/>
          <w:sz w:val="24"/>
        </w:rPr>
      </w:pPr>
    </w:p>
    <w:p w:rsidR="00637F9D" w:rsidRDefault="00637F9D" w:rsidP="001C579A">
      <w:pPr>
        <w:jc w:val="both"/>
        <w:rPr>
          <w:rFonts w:ascii="Times New Roman" w:hAnsi="Times New Roman" w:cs="Times New Roman"/>
          <w:b/>
          <w:sz w:val="24"/>
        </w:rPr>
      </w:pPr>
    </w:p>
    <w:p w:rsidR="001C579A" w:rsidRPr="00220E37" w:rsidRDefault="00CA4924" w:rsidP="001C579A">
      <w:pPr>
        <w:jc w:val="both"/>
        <w:rPr>
          <w:rFonts w:ascii="Arial" w:hAnsi="Arial" w:cs="Arial"/>
          <w:b/>
        </w:rPr>
      </w:pPr>
      <w:r>
        <w:rPr>
          <w:rFonts w:ascii="Arial" w:hAnsi="Arial" w:cs="Arial"/>
          <w:b/>
        </w:rPr>
        <w:lastRenderedPageBreak/>
        <w:t>6.</w:t>
      </w:r>
      <w:r w:rsidR="001C579A" w:rsidRPr="00220E37">
        <w:rPr>
          <w:rFonts w:ascii="Arial" w:hAnsi="Arial" w:cs="Arial"/>
          <w:b/>
        </w:rPr>
        <w:t>Z</w:t>
      </w:r>
      <w:r w:rsidR="00220E37">
        <w:rPr>
          <w:rFonts w:ascii="Arial" w:hAnsi="Arial" w:cs="Arial"/>
          <w:b/>
        </w:rPr>
        <w:t>oznam použitej literatúry</w:t>
      </w:r>
      <w:r w:rsidR="001C579A" w:rsidRPr="00220E37">
        <w:rPr>
          <w:rFonts w:ascii="Arial" w:hAnsi="Arial" w:cs="Arial"/>
          <w:b/>
        </w:rPr>
        <w:t>:</w:t>
      </w:r>
    </w:p>
    <w:p w:rsidR="001C579A" w:rsidRPr="00220E37" w:rsidRDefault="001C579A" w:rsidP="00220E37">
      <w:pPr>
        <w:shd w:val="clear" w:color="auto" w:fill="FFFFFF"/>
        <w:spacing w:before="100" w:beforeAutospacing="1" w:after="100" w:afterAutospacing="1" w:line="360" w:lineRule="auto"/>
        <w:rPr>
          <w:rFonts w:ascii="Arial" w:eastAsia="Times New Roman" w:hAnsi="Arial" w:cs="Arial"/>
          <w:color w:val="000000"/>
          <w:lang w:eastAsia="sk-SK"/>
        </w:rPr>
      </w:pPr>
      <w:r w:rsidRPr="00220E37">
        <w:rPr>
          <w:rFonts w:ascii="Arial" w:eastAsia="Times New Roman" w:hAnsi="Arial" w:cs="Arial"/>
          <w:color w:val="000000"/>
          <w:lang w:eastAsia="sk-SK"/>
        </w:rPr>
        <w:t>JIMERSON, S., BROCK, S., PLETCHER, S.:,An Integrated Model of School Crisis Preparedness and Intervention: A Shared Foundation to Facilitate International Crisis Intervention. School Psychology International - SCHOOL PSYCHOL INT, 2005. 26. 275-296. 10.1177/0143034305055974.</w:t>
      </w:r>
    </w:p>
    <w:p w:rsidR="001C579A" w:rsidRPr="00220E37" w:rsidRDefault="001C579A" w:rsidP="00220E37">
      <w:pPr>
        <w:shd w:val="clear" w:color="auto" w:fill="FFFFFF"/>
        <w:spacing w:before="100" w:beforeAutospacing="1" w:after="100" w:afterAutospacing="1" w:line="360" w:lineRule="auto"/>
        <w:rPr>
          <w:rFonts w:ascii="Arial" w:eastAsia="Times New Roman" w:hAnsi="Arial" w:cs="Arial"/>
          <w:color w:val="000000"/>
          <w:lang w:eastAsia="sk-SK"/>
        </w:rPr>
      </w:pPr>
      <w:r w:rsidRPr="00220E37">
        <w:rPr>
          <w:rFonts w:ascii="Arial" w:eastAsia="Times New Roman" w:hAnsi="Arial" w:cs="Arial"/>
          <w:color w:val="000000"/>
          <w:lang w:eastAsia="sk-SK"/>
        </w:rPr>
        <w:t>GOH Y., SAWANG, S., OEI, T.:The Revised Transactional Model (RTM) of Occupational Stress and Coping: An Improved Process Approach. The Australian and New Zealand Journal of Organisational Psychology, 3, 2010. 13-20. doi:10.1375/ajop.3.1.13</w:t>
      </w:r>
    </w:p>
    <w:p w:rsidR="001C579A" w:rsidRPr="00220E37" w:rsidRDefault="001C579A" w:rsidP="00220E37">
      <w:pPr>
        <w:shd w:val="clear" w:color="auto" w:fill="FFFFFF"/>
        <w:spacing w:before="100" w:beforeAutospacing="1" w:after="100" w:afterAutospacing="1" w:line="360" w:lineRule="auto"/>
        <w:rPr>
          <w:rFonts w:ascii="Arial" w:eastAsia="Times New Roman" w:hAnsi="Arial" w:cs="Arial"/>
          <w:color w:val="000000"/>
          <w:lang w:eastAsia="sk-SK"/>
        </w:rPr>
      </w:pPr>
      <w:r w:rsidRPr="00220E37">
        <w:rPr>
          <w:rFonts w:ascii="Arial" w:eastAsia="Times New Roman" w:hAnsi="Arial" w:cs="Arial"/>
          <w:color w:val="000000"/>
          <w:lang w:eastAsia="sk-SK"/>
        </w:rPr>
        <w:t>MARKOVIČOVÁ, K., MEDŽOVÁ, M.: Zdolaj výšku, VERBUM, 2018. ISBN 978-80-561-0567-2</w:t>
      </w:r>
    </w:p>
    <w:p w:rsidR="001C579A" w:rsidRPr="00220E37" w:rsidRDefault="001C579A" w:rsidP="00220E37">
      <w:pPr>
        <w:shd w:val="clear" w:color="auto" w:fill="FFFFFF"/>
        <w:spacing w:before="100" w:beforeAutospacing="1" w:after="100" w:afterAutospacing="1" w:line="360" w:lineRule="auto"/>
        <w:rPr>
          <w:rFonts w:ascii="Arial" w:eastAsia="Times New Roman" w:hAnsi="Arial" w:cs="Arial"/>
          <w:color w:val="000000"/>
          <w:lang w:eastAsia="sk-SK"/>
        </w:rPr>
      </w:pPr>
      <w:r w:rsidRPr="00220E37">
        <w:rPr>
          <w:rFonts w:ascii="Arial" w:eastAsia="Times New Roman" w:hAnsi="Arial" w:cs="Arial"/>
          <w:color w:val="000000"/>
          <w:lang w:eastAsia="sk-SK"/>
        </w:rPr>
        <w:t>SADIGH, M.R.: Autogenic Training: A Mind-Body Approach to the Treatmer of Fibromyalgia and Chronic Pain Syndrome. New York: The Hawoth Press, Inc.2001.  0-7890-1255-3.</w:t>
      </w:r>
    </w:p>
    <w:p w:rsidR="001C579A" w:rsidRPr="00220E37" w:rsidRDefault="001C579A" w:rsidP="00220E37">
      <w:pPr>
        <w:shd w:val="clear" w:color="auto" w:fill="FFFFFF"/>
        <w:spacing w:before="100" w:beforeAutospacing="1" w:after="100" w:afterAutospacing="1" w:line="360" w:lineRule="auto"/>
        <w:rPr>
          <w:rFonts w:ascii="Arial" w:eastAsia="Times New Roman" w:hAnsi="Arial" w:cs="Arial"/>
          <w:color w:val="000000"/>
          <w:lang w:eastAsia="sk-SK"/>
        </w:rPr>
      </w:pPr>
      <w:r w:rsidRPr="00220E37">
        <w:rPr>
          <w:rFonts w:ascii="Arial" w:eastAsia="Times New Roman" w:hAnsi="Arial" w:cs="Arial"/>
          <w:color w:val="000000"/>
          <w:lang w:eastAsia="sk-SK"/>
        </w:rPr>
        <w:t>HAŠTO, J.: Autogénny tréning. Nácvik koncentratívneho uvoľnenia. Trenčín: Vydavateľstvo F. 2006, 48 s.</w:t>
      </w:r>
    </w:p>
    <w:p w:rsidR="001C579A" w:rsidRPr="00220E37" w:rsidRDefault="001C579A" w:rsidP="00220E37">
      <w:pPr>
        <w:spacing w:line="360" w:lineRule="auto"/>
        <w:rPr>
          <w:rFonts w:ascii="Arial" w:hAnsi="Arial" w:cs="Arial"/>
        </w:rPr>
      </w:pPr>
      <w:r w:rsidRPr="00220E37">
        <w:rPr>
          <w:rFonts w:ascii="Arial" w:hAnsi="Arial" w:cs="Arial"/>
        </w:rPr>
        <w:t>HARTL, P., HARTLOVÁ, H. Psychologický slovník. 2.vyd. Praha: Portál, 2009. 776s. ISBN 978-80-7367-569-1.</w:t>
      </w:r>
    </w:p>
    <w:p w:rsidR="001C579A" w:rsidRPr="00220E37" w:rsidRDefault="001C579A" w:rsidP="00220E37">
      <w:pPr>
        <w:spacing w:line="360" w:lineRule="auto"/>
        <w:rPr>
          <w:rFonts w:ascii="Arial" w:hAnsi="Arial" w:cs="Arial"/>
        </w:rPr>
      </w:pPr>
      <w:r w:rsidRPr="00220E37">
        <w:rPr>
          <w:rFonts w:ascii="Arial" w:hAnsi="Arial" w:cs="Arial"/>
        </w:rPr>
        <w:t>PLHÁKOVÁ, A. Učebnice obecné psychologie. Praha: Academie, 2010.  472 s. ISBN 978-80-200-1499-3</w:t>
      </w:r>
    </w:p>
    <w:p w:rsidR="001C579A" w:rsidRPr="00220E37" w:rsidRDefault="001C579A" w:rsidP="00220E37">
      <w:pPr>
        <w:spacing w:line="360" w:lineRule="auto"/>
        <w:rPr>
          <w:rFonts w:ascii="Arial" w:hAnsi="Arial" w:cs="Arial"/>
        </w:rPr>
      </w:pPr>
      <w:r w:rsidRPr="00220E37">
        <w:rPr>
          <w:rFonts w:ascii="Arial" w:hAnsi="Arial" w:cs="Arial"/>
        </w:rPr>
        <w:t>KŘIVOHLAVÝ, J. Psychologie</w:t>
      </w:r>
      <w:r w:rsidR="00637F9D">
        <w:rPr>
          <w:rFonts w:ascii="Arial" w:hAnsi="Arial" w:cs="Arial"/>
        </w:rPr>
        <w:t xml:space="preserve"> </w:t>
      </w:r>
      <w:r w:rsidRPr="00220E37">
        <w:rPr>
          <w:rFonts w:ascii="Arial" w:hAnsi="Arial" w:cs="Arial"/>
        </w:rPr>
        <w:t>zdraví. Praha: Portál, 2001, 279 s. ISBN 80-7178-774-</w:t>
      </w:r>
    </w:p>
    <w:p w:rsidR="001C579A" w:rsidRPr="00220E37" w:rsidRDefault="001C579A" w:rsidP="0022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lang w:eastAsia="sk-SK"/>
        </w:rPr>
      </w:pPr>
      <w:r w:rsidRPr="00220E37">
        <w:rPr>
          <w:rFonts w:ascii="Arial" w:eastAsia="Times New Roman" w:hAnsi="Arial" w:cs="Arial"/>
          <w:color w:val="000000"/>
          <w:lang w:eastAsia="sk-SK"/>
        </w:rPr>
        <w:t>ŠPATENKOVÁ, N. a kol. Krizová intervence pro praxi. Praha: Grada, 2011. Publishing.</w:t>
      </w:r>
    </w:p>
    <w:p w:rsidR="001C579A" w:rsidRDefault="001C579A" w:rsidP="00220E37">
      <w:pPr>
        <w:spacing w:line="360" w:lineRule="auto"/>
        <w:rPr>
          <w:rFonts w:ascii="Arial" w:hAnsi="Arial" w:cs="Arial"/>
        </w:rPr>
      </w:pPr>
    </w:p>
    <w:p w:rsidR="00623439" w:rsidRDefault="00623439" w:rsidP="00220E37">
      <w:pPr>
        <w:spacing w:line="360" w:lineRule="auto"/>
        <w:rPr>
          <w:rFonts w:ascii="Arial" w:hAnsi="Arial" w:cs="Arial"/>
        </w:rPr>
      </w:pPr>
    </w:p>
    <w:p w:rsidR="00623439" w:rsidRDefault="00623439" w:rsidP="00220E37">
      <w:pPr>
        <w:spacing w:line="360" w:lineRule="auto"/>
        <w:rPr>
          <w:rFonts w:ascii="Arial" w:hAnsi="Arial" w:cs="Arial"/>
        </w:rPr>
      </w:pPr>
    </w:p>
    <w:p w:rsidR="00623439" w:rsidRDefault="00623439" w:rsidP="00220E37">
      <w:pPr>
        <w:spacing w:line="360" w:lineRule="auto"/>
        <w:rPr>
          <w:rFonts w:ascii="Arial" w:hAnsi="Arial" w:cs="Arial"/>
        </w:rPr>
      </w:pPr>
    </w:p>
    <w:p w:rsidR="00623439" w:rsidRDefault="00623439" w:rsidP="00220E37">
      <w:pPr>
        <w:spacing w:line="360" w:lineRule="auto"/>
        <w:rPr>
          <w:rFonts w:ascii="Arial" w:hAnsi="Arial" w:cs="Arial"/>
        </w:rPr>
      </w:pPr>
    </w:p>
    <w:p w:rsidR="00623439" w:rsidRDefault="00623439" w:rsidP="00220E37">
      <w:pPr>
        <w:spacing w:line="360" w:lineRule="auto"/>
        <w:rPr>
          <w:rFonts w:ascii="Arial" w:hAnsi="Arial" w:cs="Arial"/>
        </w:rPr>
      </w:pPr>
    </w:p>
    <w:p w:rsidR="00623439" w:rsidRDefault="00623439" w:rsidP="00220E37">
      <w:pPr>
        <w:spacing w:line="360" w:lineRule="auto"/>
        <w:rPr>
          <w:rFonts w:ascii="Arial" w:hAnsi="Arial" w:cs="Arial"/>
        </w:rPr>
      </w:pPr>
    </w:p>
    <w:p w:rsidR="00623439" w:rsidRDefault="00623439" w:rsidP="00220E37">
      <w:pPr>
        <w:spacing w:line="360" w:lineRule="auto"/>
        <w:rPr>
          <w:rFonts w:ascii="Arial" w:hAnsi="Arial" w:cs="Arial"/>
        </w:rPr>
      </w:pPr>
    </w:p>
    <w:p w:rsidR="00623439" w:rsidRDefault="00623439" w:rsidP="00220E37">
      <w:pPr>
        <w:spacing w:line="360" w:lineRule="auto"/>
        <w:rPr>
          <w:rFonts w:ascii="Arial" w:hAnsi="Arial" w:cs="Arial"/>
        </w:rPr>
      </w:pPr>
    </w:p>
    <w:p w:rsidR="00623439" w:rsidRPr="00A51515" w:rsidRDefault="00623439" w:rsidP="00E76006">
      <w:pPr>
        <w:spacing w:line="360" w:lineRule="auto"/>
        <w:jc w:val="both"/>
        <w:rPr>
          <w:rFonts w:ascii="Arial" w:hAnsi="Arial" w:cs="Arial"/>
        </w:rPr>
      </w:pPr>
      <w:r w:rsidRPr="00A51515">
        <w:rPr>
          <w:rFonts w:ascii="Arial" w:hAnsi="Arial" w:cs="Arial"/>
        </w:rPr>
        <w:lastRenderedPageBreak/>
        <w:t>Svojím podpisom potvrdzujem, že som</w:t>
      </w:r>
      <w:r w:rsidR="00E76006">
        <w:rPr>
          <w:rFonts w:ascii="Arial" w:hAnsi="Arial" w:cs="Arial"/>
        </w:rPr>
        <w:t xml:space="preserve">, </w:t>
      </w:r>
      <w:r w:rsidR="00E76006">
        <w:rPr>
          <w:rFonts w:ascii="Arial" w:hAnsi="Arial" w:cs="Arial"/>
          <w:bCs/>
        </w:rPr>
        <w:t>d</w:t>
      </w:r>
      <w:r w:rsidRPr="00A51515">
        <w:rPr>
          <w:rFonts w:ascii="Arial" w:hAnsi="Arial" w:cs="Arial"/>
          <w:bCs/>
        </w:rPr>
        <w:t>okument postupu</w:t>
      </w:r>
      <w:r w:rsidR="00E76006">
        <w:rPr>
          <w:rFonts w:ascii="Arial" w:hAnsi="Arial" w:cs="Arial"/>
          <w:bCs/>
        </w:rPr>
        <w:t xml:space="preserve"> „</w:t>
      </w:r>
      <w:r w:rsidR="00E76006" w:rsidRPr="00E76006">
        <w:rPr>
          <w:rFonts w:ascii="Arial" w:hAnsi="Arial" w:cs="Arial"/>
          <w:bCs/>
        </w:rPr>
        <w:t>Psychologické intervencie v krízovej situácii</w:t>
      </w:r>
      <w:r>
        <w:rPr>
          <w:rFonts w:ascii="Arial" w:hAnsi="Arial" w:cs="Arial"/>
          <w:bCs/>
        </w:rPr>
        <w:t>“</w:t>
      </w:r>
      <w:r w:rsidRPr="00A51515">
        <w:rPr>
          <w:rFonts w:ascii="Arial" w:hAnsi="Arial" w:cs="Arial"/>
        </w:rPr>
        <w:t xml:space="preserve"> preštudoval/a </w:t>
      </w:r>
    </w:p>
    <w:tbl>
      <w:tblPr>
        <w:tblStyle w:val="Mriekatabuky"/>
        <w:tblW w:w="10314" w:type="dxa"/>
        <w:tblLook w:val="04A0" w:firstRow="1" w:lastRow="0" w:firstColumn="1" w:lastColumn="0" w:noHBand="0" w:noVBand="1"/>
      </w:tblPr>
      <w:tblGrid>
        <w:gridCol w:w="7430"/>
        <w:gridCol w:w="2884"/>
      </w:tblGrid>
      <w:tr w:rsidR="00053DD2" w:rsidRPr="00EF315B" w:rsidTr="007668AB">
        <w:tc>
          <w:tcPr>
            <w:tcW w:w="7430" w:type="dxa"/>
            <w:shd w:val="clear" w:color="auto" w:fill="C9C9C9" w:themeFill="accent3" w:themeFillTint="99"/>
          </w:tcPr>
          <w:p w:rsidR="00053DD2" w:rsidRDefault="00053DD2" w:rsidP="007668AB">
            <w:pPr>
              <w:jc w:val="center"/>
              <w:rPr>
                <w:rFonts w:ascii="Times New Roman" w:hAnsi="Times New Roman" w:cs="Times New Roman"/>
                <w:b/>
                <w:sz w:val="24"/>
                <w:szCs w:val="24"/>
              </w:rPr>
            </w:pPr>
            <w:r>
              <w:rPr>
                <w:rFonts w:ascii="Times New Roman" w:hAnsi="Times New Roman" w:cs="Times New Roman"/>
                <w:b/>
                <w:sz w:val="24"/>
                <w:szCs w:val="24"/>
              </w:rPr>
              <w:t>MENO A PRIEZVISKO</w:t>
            </w:r>
          </w:p>
        </w:tc>
        <w:tc>
          <w:tcPr>
            <w:tcW w:w="2884" w:type="dxa"/>
            <w:shd w:val="clear" w:color="auto" w:fill="C9C9C9" w:themeFill="accent3" w:themeFillTint="99"/>
          </w:tcPr>
          <w:p w:rsidR="00053DD2" w:rsidRPr="00E179A0" w:rsidRDefault="00053DD2" w:rsidP="007668AB">
            <w:pPr>
              <w:jc w:val="center"/>
              <w:rPr>
                <w:rFonts w:ascii="Times New Roman" w:hAnsi="Times New Roman" w:cs="Times New Roman"/>
                <w:b/>
                <w:sz w:val="24"/>
                <w:szCs w:val="24"/>
              </w:rPr>
            </w:pPr>
            <w:r>
              <w:rPr>
                <w:rFonts w:ascii="Times New Roman" w:hAnsi="Times New Roman" w:cs="Times New Roman"/>
                <w:b/>
                <w:sz w:val="24"/>
                <w:szCs w:val="24"/>
              </w:rPr>
              <w:t>PODPIS</w:t>
            </w:r>
          </w:p>
        </w:tc>
      </w:tr>
      <w:tr w:rsidR="00053DD2" w:rsidRPr="00EF315B" w:rsidTr="007668AB">
        <w:tc>
          <w:tcPr>
            <w:tcW w:w="7430" w:type="dxa"/>
          </w:tcPr>
          <w:p w:rsidR="00053DD2" w:rsidRPr="00E179A0" w:rsidRDefault="00053DD2" w:rsidP="007668AB">
            <w:pPr>
              <w:rPr>
                <w:rFonts w:ascii="Times New Roman" w:hAnsi="Times New Roman" w:cs="Times New Roman"/>
                <w:b/>
                <w:sz w:val="24"/>
                <w:szCs w:val="24"/>
              </w:rPr>
            </w:pPr>
            <w:r>
              <w:rPr>
                <w:rFonts w:ascii="Times New Roman" w:hAnsi="Times New Roman" w:cs="Times New Roman"/>
                <w:b/>
                <w:sz w:val="24"/>
                <w:szCs w:val="24"/>
              </w:rPr>
              <w:t>Riaditeľka zariadenia.</w:t>
            </w:r>
          </w:p>
        </w:tc>
        <w:tc>
          <w:tcPr>
            <w:tcW w:w="2884" w:type="dxa"/>
          </w:tcPr>
          <w:p w:rsidR="00053DD2" w:rsidRPr="00E179A0" w:rsidRDefault="00053DD2" w:rsidP="007668AB">
            <w:pPr>
              <w:rPr>
                <w:rFonts w:ascii="Times New Roman" w:hAnsi="Times New Roman" w:cs="Times New Roman"/>
                <w:b/>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sidRPr="00EF315B">
              <w:rPr>
                <w:rFonts w:ascii="Times New Roman" w:hAnsi="Times New Roman" w:cs="Times New Roman"/>
                <w:sz w:val="24"/>
                <w:szCs w:val="24"/>
              </w:rPr>
              <w:t>Mgr. Mária Tóthová  -  riaditeľka</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179A0" w:rsidRDefault="00053DD2" w:rsidP="007668AB">
            <w:pPr>
              <w:rPr>
                <w:rFonts w:ascii="Times New Roman" w:hAnsi="Times New Roman" w:cs="Times New Roman"/>
                <w:b/>
                <w:sz w:val="24"/>
                <w:szCs w:val="24"/>
              </w:rPr>
            </w:pPr>
            <w:r>
              <w:rPr>
                <w:rFonts w:ascii="Times New Roman" w:hAnsi="Times New Roman" w:cs="Times New Roman"/>
                <w:b/>
                <w:sz w:val="24"/>
                <w:szCs w:val="24"/>
              </w:rPr>
              <w:t>Zdravotný úsek:</w:t>
            </w:r>
          </w:p>
        </w:tc>
        <w:tc>
          <w:tcPr>
            <w:tcW w:w="2884" w:type="dxa"/>
          </w:tcPr>
          <w:p w:rsidR="00053DD2" w:rsidRPr="00E179A0" w:rsidRDefault="00053DD2" w:rsidP="007668AB">
            <w:pPr>
              <w:rPr>
                <w:rFonts w:ascii="Times New Roman" w:hAnsi="Times New Roman" w:cs="Times New Roman"/>
                <w:b/>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sidRPr="00EF315B">
              <w:rPr>
                <w:rFonts w:ascii="Times New Roman" w:hAnsi="Times New Roman" w:cs="Times New Roman"/>
                <w:sz w:val="24"/>
                <w:szCs w:val="24"/>
              </w:rPr>
              <w:t>1./  Marek Soboň</w:t>
            </w:r>
          </w:p>
        </w:tc>
        <w:tc>
          <w:tcPr>
            <w:tcW w:w="2884" w:type="dxa"/>
          </w:tcPr>
          <w:p w:rsidR="00053DD2" w:rsidRPr="00EF315B" w:rsidRDefault="00053DD2" w:rsidP="007668AB">
            <w:pPr>
              <w:ind w:left="313"/>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sidRPr="00EF315B">
              <w:rPr>
                <w:rFonts w:ascii="Times New Roman" w:hAnsi="Times New Roman" w:cs="Times New Roman"/>
                <w:sz w:val="24"/>
                <w:szCs w:val="24"/>
              </w:rPr>
              <w:t>2./  Oľga Haringová</w:t>
            </w:r>
          </w:p>
        </w:tc>
        <w:tc>
          <w:tcPr>
            <w:tcW w:w="2884" w:type="dxa"/>
          </w:tcPr>
          <w:p w:rsidR="00053DD2" w:rsidRPr="00EF315B" w:rsidRDefault="00053DD2" w:rsidP="007668AB">
            <w:pPr>
              <w:ind w:left="221"/>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sidRPr="00EF315B">
              <w:rPr>
                <w:rFonts w:ascii="Times New Roman" w:hAnsi="Times New Roman" w:cs="Times New Roman"/>
                <w:sz w:val="24"/>
                <w:szCs w:val="24"/>
              </w:rPr>
              <w:t xml:space="preserve">3./  Ľudmila Masaryková               </w:t>
            </w:r>
            <w:r>
              <w:rPr>
                <w:rFonts w:ascii="Times New Roman" w:hAnsi="Times New Roman" w:cs="Times New Roman"/>
                <w:sz w:val="24"/>
                <w:szCs w:val="24"/>
              </w:rPr>
              <w:t xml:space="preserve">         </w:t>
            </w:r>
            <w:r w:rsidRPr="00EF315B">
              <w:rPr>
                <w:rFonts w:ascii="Times New Roman" w:hAnsi="Times New Roman" w:cs="Times New Roman"/>
                <w:sz w:val="24"/>
                <w:szCs w:val="24"/>
              </w:rPr>
              <w:t xml:space="preserve">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sidRPr="00EF315B">
              <w:rPr>
                <w:rFonts w:ascii="Times New Roman" w:hAnsi="Times New Roman" w:cs="Times New Roman"/>
                <w:sz w:val="24"/>
                <w:szCs w:val="24"/>
              </w:rPr>
              <w:t xml:space="preserve">4./  Dagmar Kondeová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sidRPr="00EF315B">
              <w:rPr>
                <w:rFonts w:ascii="Times New Roman" w:hAnsi="Times New Roman" w:cs="Times New Roman"/>
                <w:sz w:val="24"/>
                <w:szCs w:val="24"/>
              </w:rPr>
              <w:t xml:space="preserve">5./  Helena Javorová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sidRPr="00EF315B">
              <w:rPr>
                <w:rFonts w:ascii="Times New Roman" w:hAnsi="Times New Roman" w:cs="Times New Roman"/>
                <w:sz w:val="24"/>
                <w:szCs w:val="24"/>
              </w:rPr>
              <w:t xml:space="preserve">6./  Jana Vlčková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sidRPr="00EF315B">
              <w:rPr>
                <w:rFonts w:ascii="Times New Roman" w:hAnsi="Times New Roman" w:cs="Times New Roman"/>
                <w:sz w:val="24"/>
                <w:szCs w:val="24"/>
              </w:rPr>
              <w:t xml:space="preserve">7./  Eva Macháliková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sidRPr="00EF315B">
              <w:rPr>
                <w:rFonts w:ascii="Times New Roman" w:hAnsi="Times New Roman" w:cs="Times New Roman"/>
                <w:sz w:val="24"/>
                <w:szCs w:val="24"/>
              </w:rPr>
              <w:t xml:space="preserve">8./  Edita Pucherová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sidRPr="00EF315B">
              <w:rPr>
                <w:rFonts w:ascii="Times New Roman" w:hAnsi="Times New Roman" w:cs="Times New Roman"/>
                <w:sz w:val="24"/>
                <w:szCs w:val="24"/>
              </w:rPr>
              <w:t xml:space="preserve">9./  Slávka Tóthová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sidRPr="00EF315B">
              <w:rPr>
                <w:rFonts w:ascii="Times New Roman" w:hAnsi="Times New Roman" w:cs="Times New Roman"/>
                <w:sz w:val="24"/>
                <w:szCs w:val="24"/>
              </w:rPr>
              <w:t xml:space="preserve">10./Renáta Kubánová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sidRPr="00EF315B">
              <w:rPr>
                <w:rFonts w:ascii="Times New Roman" w:hAnsi="Times New Roman" w:cs="Times New Roman"/>
                <w:sz w:val="24"/>
                <w:szCs w:val="24"/>
              </w:rPr>
              <w:t xml:space="preserve">11./Kvetoslava Hvojníková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12./Dana</w:t>
            </w:r>
            <w:r w:rsidRPr="00EF315B">
              <w:rPr>
                <w:rFonts w:ascii="Times New Roman" w:hAnsi="Times New Roman" w:cs="Times New Roman"/>
                <w:sz w:val="24"/>
                <w:szCs w:val="24"/>
              </w:rPr>
              <w:t xml:space="preserve"> Lipovská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13</w:t>
            </w:r>
            <w:r w:rsidRPr="00EF315B">
              <w:rPr>
                <w:rFonts w:ascii="Times New Roman" w:hAnsi="Times New Roman" w:cs="Times New Roman"/>
                <w:sz w:val="24"/>
                <w:szCs w:val="24"/>
              </w:rPr>
              <w:t xml:space="preserve">./Alena Machová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14</w:t>
            </w:r>
            <w:r w:rsidRPr="00EF315B">
              <w:rPr>
                <w:rFonts w:ascii="Times New Roman" w:hAnsi="Times New Roman" w:cs="Times New Roman"/>
                <w:sz w:val="24"/>
                <w:szCs w:val="24"/>
              </w:rPr>
              <w:t xml:space="preserve">./Valéria Bartošová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15</w:t>
            </w:r>
            <w:r w:rsidRPr="00EF315B">
              <w:rPr>
                <w:rFonts w:ascii="Times New Roman" w:hAnsi="Times New Roman" w:cs="Times New Roman"/>
                <w:sz w:val="24"/>
                <w:szCs w:val="24"/>
              </w:rPr>
              <w:t xml:space="preserve">./Magdaléna Falathová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16</w:t>
            </w:r>
            <w:r w:rsidRPr="00EF315B">
              <w:rPr>
                <w:rFonts w:ascii="Times New Roman" w:hAnsi="Times New Roman" w:cs="Times New Roman"/>
                <w:sz w:val="24"/>
                <w:szCs w:val="24"/>
              </w:rPr>
              <w:t xml:space="preserve">./Beáta Mackyová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17</w:t>
            </w:r>
            <w:r w:rsidRPr="00EF315B">
              <w:rPr>
                <w:rFonts w:ascii="Times New Roman" w:hAnsi="Times New Roman" w:cs="Times New Roman"/>
                <w:sz w:val="24"/>
                <w:szCs w:val="24"/>
              </w:rPr>
              <w:t xml:space="preserve">./Monika Hrebíčková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18</w:t>
            </w:r>
            <w:r w:rsidRPr="00EF315B">
              <w:rPr>
                <w:rFonts w:ascii="Times New Roman" w:hAnsi="Times New Roman" w:cs="Times New Roman"/>
                <w:sz w:val="24"/>
                <w:szCs w:val="24"/>
              </w:rPr>
              <w:t xml:space="preserve">./Vlasta Kotlárová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19</w:t>
            </w:r>
            <w:r w:rsidRPr="00EF315B">
              <w:rPr>
                <w:rFonts w:ascii="Times New Roman" w:hAnsi="Times New Roman" w:cs="Times New Roman"/>
                <w:sz w:val="24"/>
                <w:szCs w:val="24"/>
              </w:rPr>
              <w:t xml:space="preserve">./Renáta Kiššová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20</w:t>
            </w:r>
            <w:r w:rsidRPr="00EF315B">
              <w:rPr>
                <w:rFonts w:ascii="Times New Roman" w:hAnsi="Times New Roman" w:cs="Times New Roman"/>
                <w:sz w:val="24"/>
                <w:szCs w:val="24"/>
              </w:rPr>
              <w:t xml:space="preserve">./Helena Kotlárová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21</w:t>
            </w:r>
            <w:r w:rsidRPr="00EF315B">
              <w:rPr>
                <w:rFonts w:ascii="Times New Roman" w:hAnsi="Times New Roman" w:cs="Times New Roman"/>
                <w:sz w:val="24"/>
                <w:szCs w:val="24"/>
              </w:rPr>
              <w:t xml:space="preserve">./Jana Šokyová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22</w:t>
            </w:r>
            <w:r w:rsidRPr="00EF315B">
              <w:rPr>
                <w:rFonts w:ascii="Times New Roman" w:hAnsi="Times New Roman" w:cs="Times New Roman"/>
                <w:sz w:val="24"/>
                <w:szCs w:val="24"/>
              </w:rPr>
              <w:t xml:space="preserve">./Juliana Izsófová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23</w:t>
            </w:r>
            <w:r w:rsidRPr="00EF315B">
              <w:rPr>
                <w:rFonts w:ascii="Times New Roman" w:hAnsi="Times New Roman" w:cs="Times New Roman"/>
                <w:sz w:val="24"/>
                <w:szCs w:val="24"/>
              </w:rPr>
              <w:t xml:space="preserve">./Terézia Mikušová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24</w:t>
            </w:r>
            <w:r w:rsidRPr="00EF315B">
              <w:rPr>
                <w:rFonts w:ascii="Times New Roman" w:hAnsi="Times New Roman" w:cs="Times New Roman"/>
                <w:sz w:val="24"/>
                <w:szCs w:val="24"/>
              </w:rPr>
              <w:t xml:space="preserve">./Viera Vexlerová                       </w:t>
            </w:r>
            <w:r>
              <w:rPr>
                <w:rFonts w:ascii="Times New Roman" w:hAnsi="Times New Roman" w:cs="Times New Roman"/>
                <w:sz w:val="24"/>
                <w:szCs w:val="24"/>
              </w:rPr>
              <w:t xml:space="preserve">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25./Martina  Ďubašák</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b/>
                <w:sz w:val="24"/>
                <w:szCs w:val="24"/>
              </w:rPr>
            </w:pPr>
            <w:r w:rsidRPr="00EF315B">
              <w:rPr>
                <w:rFonts w:ascii="Times New Roman" w:hAnsi="Times New Roman" w:cs="Times New Roman"/>
                <w:b/>
                <w:sz w:val="24"/>
                <w:szCs w:val="24"/>
              </w:rPr>
              <w:t>Manažér kvality v sociálnych službách:</w:t>
            </w:r>
          </w:p>
        </w:tc>
        <w:tc>
          <w:tcPr>
            <w:tcW w:w="2884" w:type="dxa"/>
          </w:tcPr>
          <w:p w:rsidR="00053DD2" w:rsidRPr="00EF315B" w:rsidRDefault="00053DD2" w:rsidP="007668AB">
            <w:pPr>
              <w:rPr>
                <w:rFonts w:ascii="Times New Roman" w:hAnsi="Times New Roman" w:cs="Times New Roman"/>
                <w:b/>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25/.</w:t>
            </w:r>
            <w:r w:rsidRPr="00EF315B">
              <w:rPr>
                <w:rFonts w:ascii="Times New Roman" w:hAnsi="Times New Roman" w:cs="Times New Roman"/>
                <w:sz w:val="24"/>
                <w:szCs w:val="24"/>
              </w:rPr>
              <w:t>PhDr. Jana Slabejová</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b/>
                <w:sz w:val="24"/>
                <w:szCs w:val="24"/>
              </w:rPr>
            </w:pPr>
            <w:r w:rsidRPr="00EF315B">
              <w:rPr>
                <w:rFonts w:ascii="Times New Roman" w:hAnsi="Times New Roman" w:cs="Times New Roman"/>
                <w:b/>
                <w:sz w:val="24"/>
                <w:szCs w:val="24"/>
              </w:rPr>
              <w:t>Sociálna pracovníčka:</w:t>
            </w:r>
          </w:p>
        </w:tc>
        <w:tc>
          <w:tcPr>
            <w:tcW w:w="2884" w:type="dxa"/>
          </w:tcPr>
          <w:p w:rsidR="00053DD2" w:rsidRPr="00EF315B" w:rsidRDefault="00053DD2" w:rsidP="007668AB">
            <w:pPr>
              <w:rPr>
                <w:rFonts w:ascii="Times New Roman" w:hAnsi="Times New Roman" w:cs="Times New Roman"/>
                <w:b/>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26/.</w:t>
            </w:r>
            <w:r w:rsidRPr="00EF315B">
              <w:rPr>
                <w:rFonts w:ascii="Times New Roman" w:hAnsi="Times New Roman" w:cs="Times New Roman"/>
                <w:sz w:val="24"/>
                <w:szCs w:val="24"/>
              </w:rPr>
              <w:t xml:space="preserve">Mgr. Kristína Hercegová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sidRPr="00EF315B">
              <w:rPr>
                <w:rFonts w:ascii="Times New Roman" w:hAnsi="Times New Roman" w:cs="Times New Roman"/>
                <w:sz w:val="24"/>
                <w:szCs w:val="24"/>
              </w:rPr>
              <w:t xml:space="preserve">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b/>
                <w:sz w:val="24"/>
                <w:szCs w:val="24"/>
              </w:rPr>
            </w:pPr>
            <w:r w:rsidRPr="00EF315B">
              <w:rPr>
                <w:rFonts w:ascii="Times New Roman" w:hAnsi="Times New Roman" w:cs="Times New Roman"/>
                <w:b/>
                <w:sz w:val="24"/>
                <w:szCs w:val="24"/>
              </w:rPr>
              <w:t>Úsek sociálnej rehabilitácie a výchovy:</w:t>
            </w:r>
          </w:p>
        </w:tc>
        <w:tc>
          <w:tcPr>
            <w:tcW w:w="2884" w:type="dxa"/>
          </w:tcPr>
          <w:p w:rsidR="00053DD2" w:rsidRPr="00EF315B" w:rsidRDefault="00053DD2" w:rsidP="007668AB">
            <w:pPr>
              <w:rPr>
                <w:rFonts w:ascii="Times New Roman" w:hAnsi="Times New Roman" w:cs="Times New Roman"/>
                <w:b/>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b/>
                <w:sz w:val="24"/>
                <w:szCs w:val="24"/>
              </w:rPr>
            </w:pPr>
            <w:r>
              <w:rPr>
                <w:rFonts w:ascii="Times New Roman" w:hAnsi="Times New Roman" w:cs="Times New Roman"/>
                <w:sz w:val="24"/>
                <w:szCs w:val="24"/>
              </w:rPr>
              <w:t>27</w:t>
            </w:r>
            <w:r w:rsidRPr="00EF315B">
              <w:rPr>
                <w:rFonts w:ascii="Times New Roman" w:hAnsi="Times New Roman" w:cs="Times New Roman"/>
                <w:sz w:val="24"/>
                <w:szCs w:val="24"/>
              </w:rPr>
              <w:t xml:space="preserve">./ </w:t>
            </w:r>
            <w:r w:rsidRPr="00EF315B">
              <w:rPr>
                <w:rFonts w:ascii="Times New Roman" w:hAnsi="Times New Roman" w:cs="Times New Roman"/>
                <w:b/>
                <w:sz w:val="24"/>
                <w:szCs w:val="24"/>
              </w:rPr>
              <w:t xml:space="preserve">Mgr. Slávka Soboňová              </w:t>
            </w:r>
          </w:p>
        </w:tc>
        <w:tc>
          <w:tcPr>
            <w:tcW w:w="2884" w:type="dxa"/>
          </w:tcPr>
          <w:p w:rsidR="00053DD2" w:rsidRPr="00EF315B" w:rsidRDefault="00053DD2" w:rsidP="007668AB">
            <w:pPr>
              <w:rPr>
                <w:rFonts w:ascii="Times New Roman" w:hAnsi="Times New Roman" w:cs="Times New Roman"/>
                <w:b/>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28</w:t>
            </w:r>
            <w:r w:rsidRPr="00EF315B">
              <w:rPr>
                <w:rFonts w:ascii="Times New Roman" w:hAnsi="Times New Roman" w:cs="Times New Roman"/>
                <w:sz w:val="24"/>
                <w:szCs w:val="24"/>
              </w:rPr>
              <w:t xml:space="preserve">./ Ľubica Tvarožková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29</w:t>
            </w:r>
            <w:r w:rsidRPr="00EF315B">
              <w:rPr>
                <w:rFonts w:ascii="Times New Roman" w:hAnsi="Times New Roman" w:cs="Times New Roman"/>
                <w:sz w:val="24"/>
                <w:szCs w:val="24"/>
              </w:rPr>
              <w:t xml:space="preserve">./ Bc. Daniela Kočiková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30</w:t>
            </w:r>
            <w:r w:rsidRPr="00EF315B">
              <w:rPr>
                <w:rFonts w:ascii="Times New Roman" w:hAnsi="Times New Roman" w:cs="Times New Roman"/>
                <w:sz w:val="24"/>
                <w:szCs w:val="24"/>
              </w:rPr>
              <w:t xml:space="preserve">./ Adriána Gacková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31</w:t>
            </w:r>
            <w:r w:rsidRPr="00EF315B">
              <w:rPr>
                <w:rFonts w:ascii="Times New Roman" w:hAnsi="Times New Roman" w:cs="Times New Roman"/>
                <w:sz w:val="24"/>
                <w:szCs w:val="24"/>
              </w:rPr>
              <w:t xml:space="preserve">./ Elena Mikulková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32</w:t>
            </w:r>
            <w:r w:rsidRPr="00EF315B">
              <w:rPr>
                <w:rFonts w:ascii="Times New Roman" w:hAnsi="Times New Roman" w:cs="Times New Roman"/>
                <w:sz w:val="24"/>
                <w:szCs w:val="24"/>
              </w:rPr>
              <w:t xml:space="preserve">./ Dušan Hambálek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sidRPr="00EF315B">
              <w:rPr>
                <w:rFonts w:ascii="Times New Roman" w:hAnsi="Times New Roman" w:cs="Times New Roman"/>
                <w:b/>
                <w:sz w:val="24"/>
                <w:szCs w:val="24"/>
              </w:rPr>
              <w:t>Stravovací úsek:</w:t>
            </w:r>
            <w:r w:rsidRPr="00EF315B">
              <w:rPr>
                <w:rFonts w:ascii="Times New Roman" w:hAnsi="Times New Roman" w:cs="Times New Roman"/>
                <w:sz w:val="24"/>
                <w:szCs w:val="24"/>
              </w:rPr>
              <w:t xml:space="preserve">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179A0" w:rsidRDefault="00053DD2" w:rsidP="007668AB">
            <w:pPr>
              <w:rPr>
                <w:rFonts w:ascii="Times New Roman" w:hAnsi="Times New Roman" w:cs="Times New Roman"/>
                <w:sz w:val="24"/>
                <w:szCs w:val="24"/>
              </w:rPr>
            </w:pPr>
            <w:r>
              <w:rPr>
                <w:rFonts w:ascii="Times New Roman" w:hAnsi="Times New Roman" w:cs="Times New Roman"/>
                <w:sz w:val="24"/>
                <w:szCs w:val="24"/>
              </w:rPr>
              <w:lastRenderedPageBreak/>
              <w:t>33</w:t>
            </w:r>
            <w:r w:rsidRPr="00EF315B">
              <w:rPr>
                <w:rFonts w:ascii="Times New Roman" w:hAnsi="Times New Roman" w:cs="Times New Roman"/>
                <w:sz w:val="24"/>
                <w:szCs w:val="24"/>
              </w:rPr>
              <w:t xml:space="preserve">./ </w:t>
            </w:r>
            <w:r>
              <w:rPr>
                <w:rFonts w:ascii="Times New Roman" w:hAnsi="Times New Roman" w:cs="Times New Roman"/>
                <w:sz w:val="24"/>
                <w:szCs w:val="24"/>
              </w:rPr>
              <w:t>Karina Košičárová</w:t>
            </w:r>
          </w:p>
        </w:tc>
        <w:tc>
          <w:tcPr>
            <w:tcW w:w="2884" w:type="dxa"/>
          </w:tcPr>
          <w:p w:rsidR="00053DD2" w:rsidRPr="00E179A0"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34</w:t>
            </w:r>
            <w:r w:rsidRPr="00EF315B">
              <w:rPr>
                <w:rFonts w:ascii="Times New Roman" w:hAnsi="Times New Roman" w:cs="Times New Roman"/>
                <w:sz w:val="24"/>
                <w:szCs w:val="24"/>
              </w:rPr>
              <w:t>./ Andrea Vašková</w:t>
            </w:r>
            <w:r>
              <w:rPr>
                <w:rFonts w:ascii="Times New Roman" w:hAnsi="Times New Roman" w:cs="Times New Roman"/>
                <w:sz w:val="24"/>
                <w:szCs w:val="24"/>
              </w:rPr>
              <w:t xml:space="preserve">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35</w:t>
            </w:r>
            <w:r w:rsidRPr="00EF315B">
              <w:rPr>
                <w:rFonts w:ascii="Times New Roman" w:hAnsi="Times New Roman" w:cs="Times New Roman"/>
                <w:sz w:val="24"/>
                <w:szCs w:val="24"/>
              </w:rPr>
              <w:t>./ Jarmila Alberti</w:t>
            </w:r>
            <w:r>
              <w:rPr>
                <w:rFonts w:ascii="Times New Roman" w:hAnsi="Times New Roman" w:cs="Times New Roman"/>
                <w:sz w:val="24"/>
                <w:szCs w:val="24"/>
              </w:rPr>
              <w:t xml:space="preserve">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b/>
              </w:rPr>
            </w:pPr>
            <w:r>
              <w:rPr>
                <w:rFonts w:ascii="Times New Roman" w:hAnsi="Times New Roman" w:cs="Times New Roman"/>
                <w:sz w:val="24"/>
                <w:szCs w:val="24"/>
              </w:rPr>
              <w:t>36</w:t>
            </w:r>
            <w:r w:rsidRPr="00EF315B">
              <w:rPr>
                <w:rFonts w:ascii="Times New Roman" w:hAnsi="Times New Roman" w:cs="Times New Roman"/>
                <w:sz w:val="24"/>
                <w:szCs w:val="24"/>
              </w:rPr>
              <w:t xml:space="preserve">./ Anna Huláková                         </w:t>
            </w:r>
          </w:p>
        </w:tc>
        <w:tc>
          <w:tcPr>
            <w:tcW w:w="2884" w:type="dxa"/>
          </w:tcPr>
          <w:p w:rsidR="00053DD2" w:rsidRPr="00EF315B" w:rsidRDefault="00053DD2" w:rsidP="007668AB">
            <w:pPr>
              <w:rPr>
                <w:b/>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37</w:t>
            </w:r>
            <w:r w:rsidRPr="00EF315B">
              <w:rPr>
                <w:rFonts w:ascii="Times New Roman" w:hAnsi="Times New Roman" w:cs="Times New Roman"/>
                <w:sz w:val="24"/>
                <w:szCs w:val="24"/>
              </w:rPr>
              <w:t xml:space="preserve">./ Katarína Lacková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38</w:t>
            </w:r>
            <w:r w:rsidRPr="00EF315B">
              <w:rPr>
                <w:rFonts w:ascii="Times New Roman" w:hAnsi="Times New Roman" w:cs="Times New Roman"/>
                <w:sz w:val="24"/>
                <w:szCs w:val="24"/>
              </w:rPr>
              <w:t xml:space="preserve">./ Renáta Práznovská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39/.Blanka Baková</w:t>
            </w:r>
            <w:r w:rsidRPr="00EF315B">
              <w:rPr>
                <w:rFonts w:ascii="Times New Roman" w:hAnsi="Times New Roman" w:cs="Times New Roman"/>
                <w:sz w:val="24"/>
                <w:szCs w:val="24"/>
              </w:rPr>
              <w:t xml:space="preserve">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b/>
                <w:sz w:val="24"/>
                <w:szCs w:val="24"/>
              </w:rPr>
            </w:pPr>
            <w:r w:rsidRPr="00EF315B">
              <w:rPr>
                <w:rFonts w:ascii="Times New Roman" w:hAnsi="Times New Roman" w:cs="Times New Roman"/>
                <w:b/>
                <w:sz w:val="24"/>
                <w:szCs w:val="24"/>
              </w:rPr>
              <w:t>Ekonomický úsek:</w:t>
            </w:r>
          </w:p>
        </w:tc>
        <w:tc>
          <w:tcPr>
            <w:tcW w:w="2884" w:type="dxa"/>
          </w:tcPr>
          <w:p w:rsidR="00053DD2" w:rsidRPr="00EF315B" w:rsidRDefault="00053DD2" w:rsidP="007668AB">
            <w:pPr>
              <w:rPr>
                <w:rFonts w:ascii="Times New Roman" w:hAnsi="Times New Roman" w:cs="Times New Roman"/>
                <w:b/>
                <w:sz w:val="24"/>
                <w:szCs w:val="24"/>
              </w:rPr>
            </w:pPr>
          </w:p>
        </w:tc>
      </w:tr>
      <w:tr w:rsidR="00053DD2" w:rsidRPr="00EF315B" w:rsidTr="007668AB">
        <w:tc>
          <w:tcPr>
            <w:tcW w:w="7430" w:type="dxa"/>
          </w:tcPr>
          <w:p w:rsidR="00053DD2" w:rsidRPr="00E179A0" w:rsidRDefault="00053DD2" w:rsidP="007668AB">
            <w:pPr>
              <w:rPr>
                <w:rFonts w:ascii="Times New Roman" w:hAnsi="Times New Roman" w:cs="Times New Roman"/>
                <w:sz w:val="24"/>
                <w:szCs w:val="24"/>
              </w:rPr>
            </w:pPr>
            <w:r>
              <w:rPr>
                <w:rFonts w:ascii="Times New Roman" w:hAnsi="Times New Roman" w:cs="Times New Roman"/>
                <w:sz w:val="24"/>
                <w:szCs w:val="24"/>
              </w:rPr>
              <w:t>40</w:t>
            </w:r>
            <w:r w:rsidRPr="00E179A0">
              <w:rPr>
                <w:rFonts w:ascii="Times New Roman" w:hAnsi="Times New Roman" w:cs="Times New Roman"/>
                <w:sz w:val="24"/>
                <w:szCs w:val="24"/>
              </w:rPr>
              <w:t xml:space="preserve">./ Anna Farkašová                     </w:t>
            </w:r>
          </w:p>
        </w:tc>
        <w:tc>
          <w:tcPr>
            <w:tcW w:w="2884" w:type="dxa"/>
          </w:tcPr>
          <w:p w:rsidR="00053DD2" w:rsidRPr="00E179A0"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41</w:t>
            </w:r>
            <w:r w:rsidRPr="00EF315B">
              <w:rPr>
                <w:rFonts w:ascii="Times New Roman" w:hAnsi="Times New Roman" w:cs="Times New Roman"/>
                <w:sz w:val="24"/>
                <w:szCs w:val="24"/>
              </w:rPr>
              <w:t xml:space="preserve">./ Magdaléna Kobelárová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42</w:t>
            </w:r>
            <w:r w:rsidRPr="00EF315B">
              <w:rPr>
                <w:rFonts w:ascii="Times New Roman" w:hAnsi="Times New Roman" w:cs="Times New Roman"/>
                <w:sz w:val="24"/>
                <w:szCs w:val="24"/>
              </w:rPr>
              <w:t xml:space="preserve">./ </w:t>
            </w:r>
            <w:r w:rsidRPr="00E179A0">
              <w:rPr>
                <w:rFonts w:ascii="Times New Roman" w:hAnsi="Times New Roman" w:cs="Times New Roman"/>
                <w:sz w:val="24"/>
                <w:szCs w:val="24"/>
              </w:rPr>
              <w:t>Monika Plavocká</w:t>
            </w:r>
            <w:r w:rsidRPr="00EF315B">
              <w:rPr>
                <w:rFonts w:ascii="Times New Roman" w:hAnsi="Times New Roman" w:cs="Times New Roman"/>
                <w:b/>
                <w:sz w:val="24"/>
                <w:szCs w:val="24"/>
              </w:rPr>
              <w:t xml:space="preserve">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b/>
                <w:sz w:val="24"/>
                <w:szCs w:val="24"/>
              </w:rPr>
            </w:pPr>
            <w:r>
              <w:rPr>
                <w:rFonts w:ascii="Times New Roman" w:hAnsi="Times New Roman" w:cs="Times New Roman"/>
                <w:sz w:val="24"/>
                <w:szCs w:val="24"/>
              </w:rPr>
              <w:t>43</w:t>
            </w:r>
            <w:r w:rsidRPr="00EF315B">
              <w:rPr>
                <w:rFonts w:ascii="Times New Roman" w:hAnsi="Times New Roman" w:cs="Times New Roman"/>
                <w:sz w:val="24"/>
                <w:szCs w:val="24"/>
              </w:rPr>
              <w:t xml:space="preserve">./ Iveta Hanková                         </w:t>
            </w:r>
          </w:p>
        </w:tc>
        <w:tc>
          <w:tcPr>
            <w:tcW w:w="2884" w:type="dxa"/>
          </w:tcPr>
          <w:p w:rsidR="00053DD2" w:rsidRPr="00EF315B" w:rsidRDefault="00053DD2" w:rsidP="007668AB">
            <w:pPr>
              <w:rPr>
                <w:rFonts w:ascii="Times New Roman" w:hAnsi="Times New Roman" w:cs="Times New Roman"/>
                <w:b/>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44</w:t>
            </w:r>
            <w:r w:rsidRPr="00EF315B">
              <w:rPr>
                <w:rFonts w:ascii="Times New Roman" w:hAnsi="Times New Roman" w:cs="Times New Roman"/>
                <w:sz w:val="24"/>
                <w:szCs w:val="24"/>
              </w:rPr>
              <w:t xml:space="preserve">./ Viera  Mesárošová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b/>
                <w:sz w:val="24"/>
                <w:szCs w:val="24"/>
              </w:rPr>
            </w:pPr>
            <w:r w:rsidRPr="00EF315B">
              <w:rPr>
                <w:rFonts w:ascii="Times New Roman" w:hAnsi="Times New Roman" w:cs="Times New Roman"/>
                <w:b/>
                <w:sz w:val="24"/>
                <w:szCs w:val="24"/>
              </w:rPr>
              <w:t>Upratovanie, práčovňa, vodič, údržbár:</w:t>
            </w:r>
          </w:p>
        </w:tc>
        <w:tc>
          <w:tcPr>
            <w:tcW w:w="2884" w:type="dxa"/>
          </w:tcPr>
          <w:p w:rsidR="00053DD2" w:rsidRPr="00EF315B" w:rsidRDefault="00053DD2" w:rsidP="007668AB">
            <w:pPr>
              <w:rPr>
                <w:rFonts w:ascii="Times New Roman" w:hAnsi="Times New Roman" w:cs="Times New Roman"/>
                <w:b/>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45</w:t>
            </w:r>
            <w:r w:rsidRPr="00EF315B">
              <w:rPr>
                <w:rFonts w:ascii="Times New Roman" w:hAnsi="Times New Roman" w:cs="Times New Roman"/>
                <w:sz w:val="24"/>
                <w:szCs w:val="24"/>
              </w:rPr>
              <w:t xml:space="preserve">./ Jana Štrpková   </w:t>
            </w:r>
            <w:r>
              <w:rPr>
                <w:rFonts w:ascii="Times New Roman" w:hAnsi="Times New Roman" w:cs="Times New Roman"/>
                <w:sz w:val="24"/>
                <w:szCs w:val="24"/>
              </w:rPr>
              <w:t xml:space="preserve">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46</w:t>
            </w:r>
            <w:r w:rsidRPr="00EF315B">
              <w:rPr>
                <w:rFonts w:ascii="Times New Roman" w:hAnsi="Times New Roman" w:cs="Times New Roman"/>
                <w:sz w:val="24"/>
                <w:szCs w:val="24"/>
              </w:rPr>
              <w:t>./ Marta Šturmov</w:t>
            </w:r>
            <w:r>
              <w:rPr>
                <w:rFonts w:ascii="Times New Roman" w:hAnsi="Times New Roman" w:cs="Times New Roman"/>
                <w:sz w:val="24"/>
                <w:szCs w:val="24"/>
              </w:rPr>
              <w:t xml:space="preserve">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47</w:t>
            </w:r>
            <w:r w:rsidRPr="00EF315B">
              <w:rPr>
                <w:rFonts w:ascii="Times New Roman" w:hAnsi="Times New Roman" w:cs="Times New Roman"/>
                <w:sz w:val="24"/>
                <w:szCs w:val="24"/>
              </w:rPr>
              <w:t>./ Katarína So</w:t>
            </w:r>
            <w:r>
              <w:rPr>
                <w:rFonts w:ascii="Times New Roman" w:hAnsi="Times New Roman" w:cs="Times New Roman"/>
                <w:sz w:val="24"/>
                <w:szCs w:val="24"/>
              </w:rPr>
              <w:t xml:space="preserve">boňová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48</w:t>
            </w:r>
            <w:r w:rsidRPr="00EF315B">
              <w:rPr>
                <w:rFonts w:ascii="Times New Roman" w:hAnsi="Times New Roman" w:cs="Times New Roman"/>
                <w:sz w:val="24"/>
                <w:szCs w:val="24"/>
              </w:rPr>
              <w:t xml:space="preserve">./ Anton Korec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49</w:t>
            </w:r>
            <w:r w:rsidRPr="00EF315B">
              <w:rPr>
                <w:rFonts w:ascii="Times New Roman" w:hAnsi="Times New Roman" w:cs="Times New Roman"/>
                <w:sz w:val="24"/>
                <w:szCs w:val="24"/>
              </w:rPr>
              <w:t xml:space="preserve">./ Ľuboš Búran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50</w:t>
            </w:r>
            <w:r w:rsidRPr="00EF315B">
              <w:rPr>
                <w:rFonts w:ascii="Times New Roman" w:hAnsi="Times New Roman" w:cs="Times New Roman"/>
                <w:sz w:val="24"/>
                <w:szCs w:val="24"/>
              </w:rPr>
              <w:t xml:space="preserve">./ Eva Lenčéšová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r>
              <w:rPr>
                <w:rFonts w:ascii="Times New Roman" w:hAnsi="Times New Roman" w:cs="Times New Roman"/>
                <w:sz w:val="24"/>
                <w:szCs w:val="24"/>
              </w:rPr>
              <w:t>51</w:t>
            </w:r>
            <w:r w:rsidRPr="00EF315B">
              <w:rPr>
                <w:rFonts w:ascii="Times New Roman" w:hAnsi="Times New Roman" w:cs="Times New Roman"/>
                <w:sz w:val="24"/>
                <w:szCs w:val="24"/>
              </w:rPr>
              <w:t xml:space="preserve">./ Věra Hvojníková                 </w:t>
            </w:r>
          </w:p>
        </w:tc>
        <w:tc>
          <w:tcPr>
            <w:tcW w:w="2884" w:type="dxa"/>
          </w:tcPr>
          <w:p w:rsidR="00053DD2" w:rsidRPr="00EF315B" w:rsidRDefault="00053DD2" w:rsidP="007668AB">
            <w:pPr>
              <w:rPr>
                <w:rFonts w:ascii="Times New Roman" w:hAnsi="Times New Roman" w:cs="Times New Roman"/>
                <w:sz w:val="24"/>
                <w:szCs w:val="24"/>
              </w:rPr>
            </w:pPr>
          </w:p>
        </w:tc>
      </w:tr>
      <w:tr w:rsidR="00053DD2" w:rsidRPr="00EF315B" w:rsidTr="007668AB">
        <w:tc>
          <w:tcPr>
            <w:tcW w:w="7430" w:type="dxa"/>
          </w:tcPr>
          <w:p w:rsidR="00053DD2" w:rsidRPr="00EF315B" w:rsidRDefault="00053DD2" w:rsidP="007668AB">
            <w:pPr>
              <w:rPr>
                <w:rFonts w:ascii="Times New Roman" w:hAnsi="Times New Roman" w:cs="Times New Roman"/>
                <w:sz w:val="24"/>
                <w:szCs w:val="24"/>
              </w:rPr>
            </w:pPr>
          </w:p>
        </w:tc>
        <w:tc>
          <w:tcPr>
            <w:tcW w:w="2884" w:type="dxa"/>
          </w:tcPr>
          <w:p w:rsidR="00053DD2" w:rsidRPr="00EF315B" w:rsidRDefault="00053DD2" w:rsidP="007668AB">
            <w:pPr>
              <w:rPr>
                <w:rFonts w:ascii="Times New Roman" w:hAnsi="Times New Roman" w:cs="Times New Roman"/>
                <w:sz w:val="24"/>
                <w:szCs w:val="24"/>
              </w:rPr>
            </w:pPr>
          </w:p>
        </w:tc>
      </w:tr>
    </w:tbl>
    <w:p w:rsidR="00053DD2" w:rsidRPr="00DB7640" w:rsidRDefault="00053DD2" w:rsidP="00053DD2">
      <w:pPr>
        <w:rPr>
          <w:rFonts w:ascii="Times New Roman" w:hAnsi="Times New Roman" w:cs="Times New Roman"/>
          <w:b/>
          <w:sz w:val="24"/>
          <w:szCs w:val="24"/>
        </w:rPr>
      </w:pPr>
    </w:p>
    <w:p w:rsidR="00623439" w:rsidRDefault="00623439" w:rsidP="00220E37">
      <w:pPr>
        <w:spacing w:line="360" w:lineRule="auto"/>
        <w:rPr>
          <w:rFonts w:ascii="Arial" w:hAnsi="Arial" w:cs="Arial"/>
        </w:rPr>
      </w:pPr>
    </w:p>
    <w:p w:rsidR="00623439" w:rsidRDefault="00623439" w:rsidP="00220E37">
      <w:pPr>
        <w:spacing w:line="360" w:lineRule="auto"/>
        <w:rPr>
          <w:rFonts w:ascii="Arial" w:hAnsi="Arial" w:cs="Arial"/>
        </w:rPr>
      </w:pPr>
    </w:p>
    <w:p w:rsidR="00623439" w:rsidRDefault="00623439" w:rsidP="00220E37">
      <w:pPr>
        <w:spacing w:line="360" w:lineRule="auto"/>
        <w:rPr>
          <w:rFonts w:ascii="Arial" w:hAnsi="Arial" w:cs="Arial"/>
        </w:rPr>
      </w:pPr>
    </w:p>
    <w:p w:rsidR="00623439" w:rsidRPr="00220E37" w:rsidRDefault="00623439" w:rsidP="00220E37">
      <w:pPr>
        <w:spacing w:line="360" w:lineRule="auto"/>
        <w:rPr>
          <w:rFonts w:ascii="Arial" w:hAnsi="Arial" w:cs="Arial"/>
        </w:rPr>
      </w:pPr>
    </w:p>
    <w:sectPr w:rsidR="00623439" w:rsidRPr="00220E37" w:rsidSect="00A15872">
      <w:headerReference w:type="default" r:id="rId25"/>
      <w:headerReference w:type="first" r:id="rId26"/>
      <w:pgSz w:w="11906" w:h="16838"/>
      <w:pgMar w:top="1418" w:right="851" w:bottom="851" w:left="1418"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08" w:rsidRDefault="00812C08" w:rsidP="00996198">
      <w:pPr>
        <w:spacing w:after="0" w:line="240" w:lineRule="auto"/>
      </w:pPr>
      <w:r>
        <w:separator/>
      </w:r>
    </w:p>
  </w:endnote>
  <w:endnote w:type="continuationSeparator" w:id="0">
    <w:p w:rsidR="00812C08" w:rsidRDefault="00812C08" w:rsidP="0099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altName w:val="Segoe UI"/>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08" w:rsidRDefault="00812C08" w:rsidP="00996198">
      <w:pPr>
        <w:spacing w:after="0" w:line="240" w:lineRule="auto"/>
      </w:pPr>
      <w:r>
        <w:separator/>
      </w:r>
    </w:p>
  </w:footnote>
  <w:footnote w:type="continuationSeparator" w:id="0">
    <w:p w:rsidR="00812C08" w:rsidRDefault="00812C08" w:rsidP="00996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riekatabuky"/>
      <w:tblW w:w="9606" w:type="dxa"/>
      <w:tblLook w:val="04A0" w:firstRow="1" w:lastRow="0" w:firstColumn="1" w:lastColumn="0" w:noHBand="0" w:noVBand="1"/>
    </w:tblPr>
    <w:tblGrid>
      <w:gridCol w:w="1861"/>
      <w:gridCol w:w="5902"/>
      <w:gridCol w:w="1843"/>
    </w:tblGrid>
    <w:tr w:rsidR="00CA4924" w:rsidTr="00E548CF">
      <w:trPr>
        <w:trHeight w:val="557"/>
      </w:trPr>
      <w:tc>
        <w:tcPr>
          <w:tcW w:w="1861" w:type="dxa"/>
          <w:vMerge w:val="restart"/>
          <w:vAlign w:val="center"/>
        </w:tcPr>
        <w:p w:rsidR="00CA4924" w:rsidRDefault="00E548CF" w:rsidP="00E548CF">
          <w:pPr>
            <w:pStyle w:val="Hlavika"/>
            <w:jc w:val="center"/>
          </w:pPr>
          <w:r>
            <w:rPr>
              <w:lang w:eastAsia="cs-CZ"/>
            </w:rPr>
            <w:object w:dxaOrig="118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7.25pt" o:ole="">
                <v:imagedata r:id="rId1" o:title=""/>
              </v:shape>
              <o:OLEObject Type="Embed" ProgID="PBrush" ShapeID="_x0000_i1025" DrawAspect="Content" ObjectID="_1649580447" r:id="rId2"/>
            </w:object>
          </w:r>
        </w:p>
      </w:tc>
      <w:tc>
        <w:tcPr>
          <w:tcW w:w="5902" w:type="dxa"/>
          <w:vAlign w:val="center"/>
        </w:tcPr>
        <w:p w:rsidR="00CA4924" w:rsidRPr="00956B10" w:rsidRDefault="00E548CF" w:rsidP="00996198">
          <w:pPr>
            <w:pStyle w:val="Hlavika"/>
            <w:jc w:val="center"/>
            <w:rPr>
              <w:rFonts w:ascii="Times New Roman" w:hAnsi="Times New Roman" w:cs="Times New Roman"/>
              <w:b/>
              <w:sz w:val="28"/>
              <w:szCs w:val="28"/>
            </w:rPr>
          </w:pPr>
          <w:r w:rsidRPr="001637DA">
            <w:rPr>
              <w:sz w:val="28"/>
              <w:szCs w:val="28"/>
              <w:lang w:eastAsia="ar-SA"/>
            </w:rPr>
            <w:t>Domov sociálnych služieb pre deti a dospelých Šoporňa - Štrkovec</w:t>
          </w:r>
        </w:p>
      </w:tc>
      <w:tc>
        <w:tcPr>
          <w:tcW w:w="1843" w:type="dxa"/>
        </w:tcPr>
        <w:p w:rsidR="00E548CF" w:rsidRDefault="00CA4924" w:rsidP="00E548CF">
          <w:pPr>
            <w:rPr>
              <w:rFonts w:ascii="Times New Roman" w:hAnsi="Times New Roman"/>
              <w:sz w:val="20"/>
            </w:rPr>
          </w:pPr>
          <w:r w:rsidRPr="00623439">
            <w:rPr>
              <w:rFonts w:ascii="Arial" w:hAnsi="Arial" w:cs="Arial"/>
              <w:sz w:val="20"/>
              <w:lang w:eastAsia="ar-SA"/>
            </w:rPr>
            <w:t>Evidenčné číslo</w:t>
          </w:r>
          <w:r w:rsidRPr="001B6815">
            <w:rPr>
              <w:sz w:val="20"/>
              <w:lang w:eastAsia="ar-SA"/>
            </w:rPr>
            <w:t>:</w:t>
          </w:r>
          <w:r>
            <w:rPr>
              <w:sz w:val="20"/>
              <w:lang w:eastAsia="ar-SA"/>
            </w:rPr>
            <w:t xml:space="preserve">      </w:t>
          </w:r>
        </w:p>
        <w:p w:rsidR="00CA4924" w:rsidRPr="00E548CF" w:rsidRDefault="00E548CF" w:rsidP="00E548CF">
          <w:pPr>
            <w:jc w:val="both"/>
            <w:rPr>
              <w:rFonts w:ascii="Times New Roman" w:hAnsi="Times New Roman"/>
              <w:sz w:val="20"/>
            </w:rPr>
          </w:pPr>
          <w:r>
            <w:rPr>
              <w:sz w:val="20"/>
              <w:lang w:eastAsia="ar-SA"/>
            </w:rPr>
            <w:t>MRR/Príloha 3/DP3</w:t>
          </w:r>
        </w:p>
      </w:tc>
    </w:tr>
    <w:tr w:rsidR="00CA4924" w:rsidRPr="00B62849" w:rsidTr="00E548CF">
      <w:trPr>
        <w:trHeight w:val="346"/>
      </w:trPr>
      <w:tc>
        <w:tcPr>
          <w:tcW w:w="1861" w:type="dxa"/>
          <w:vMerge/>
        </w:tcPr>
        <w:p w:rsidR="00CA4924" w:rsidRDefault="00CA4924" w:rsidP="00996198">
          <w:pPr>
            <w:pStyle w:val="Hlavika"/>
          </w:pPr>
        </w:p>
      </w:tc>
      <w:tc>
        <w:tcPr>
          <w:tcW w:w="5902" w:type="dxa"/>
          <w:shd w:val="clear" w:color="auto" w:fill="E2EFD9" w:themeFill="accent6" w:themeFillTint="33"/>
          <w:vAlign w:val="center"/>
        </w:tcPr>
        <w:p w:rsidR="00CA4924" w:rsidRPr="001630D1" w:rsidRDefault="00CA4924" w:rsidP="00996198">
          <w:pPr>
            <w:pStyle w:val="Hlavika"/>
            <w:jc w:val="center"/>
            <w:rPr>
              <w:rFonts w:cstheme="minorHAnsi"/>
              <w:b/>
              <w:i/>
              <w:sz w:val="24"/>
              <w:szCs w:val="24"/>
            </w:rPr>
          </w:pPr>
          <w:r>
            <w:rPr>
              <w:rFonts w:ascii="Times New Roman" w:hAnsi="Times New Roman"/>
              <w:b/>
              <w:bCs/>
            </w:rPr>
            <w:t>Psychologické intervencie v krízovej situácii</w:t>
          </w:r>
        </w:p>
      </w:tc>
      <w:tc>
        <w:tcPr>
          <w:tcW w:w="1843" w:type="dxa"/>
          <w:vAlign w:val="center"/>
        </w:tcPr>
        <w:p w:rsidR="00CA4924" w:rsidRPr="00B62849" w:rsidRDefault="00CA4924" w:rsidP="00996198">
          <w:pPr>
            <w:pStyle w:val="Hlavika"/>
            <w:jc w:val="center"/>
          </w:pPr>
          <w:r w:rsidRPr="00B62849">
            <w:t xml:space="preserve">Strana </w:t>
          </w:r>
          <w:r w:rsidRPr="00B62849">
            <w:rPr>
              <w:bCs/>
            </w:rPr>
            <w:fldChar w:fldCharType="begin"/>
          </w:r>
          <w:r w:rsidRPr="00B62849">
            <w:rPr>
              <w:bCs/>
            </w:rPr>
            <w:instrText>PAGE  \* Arabic  \* MERGEFORMAT</w:instrText>
          </w:r>
          <w:r w:rsidRPr="00B62849">
            <w:rPr>
              <w:bCs/>
            </w:rPr>
            <w:fldChar w:fldCharType="separate"/>
          </w:r>
          <w:r w:rsidR="00A5447D">
            <w:rPr>
              <w:bCs/>
              <w:noProof/>
            </w:rPr>
            <w:t>16</w:t>
          </w:r>
          <w:r w:rsidRPr="00B62849">
            <w:rPr>
              <w:bCs/>
            </w:rPr>
            <w:fldChar w:fldCharType="end"/>
          </w:r>
          <w:r w:rsidRPr="00B62849">
            <w:t xml:space="preserve"> z </w:t>
          </w:r>
          <w:fldSimple w:instr="NUMPAGES  \* Arabic  \* MERGEFORMAT">
            <w:r w:rsidR="00A5447D" w:rsidRPr="00A5447D">
              <w:rPr>
                <w:bCs/>
                <w:noProof/>
              </w:rPr>
              <w:t>16</w:t>
            </w:r>
          </w:fldSimple>
        </w:p>
      </w:tc>
    </w:tr>
  </w:tbl>
  <w:p w:rsidR="00996198" w:rsidRDefault="0099619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9" w:type="dxa"/>
      <w:tblInd w:w="-85" w:type="dxa"/>
      <w:tblLayout w:type="fixed"/>
      <w:tblCellMar>
        <w:top w:w="28" w:type="dxa"/>
        <w:left w:w="28" w:type="dxa"/>
        <w:bottom w:w="28" w:type="dxa"/>
        <w:right w:w="28" w:type="dxa"/>
      </w:tblCellMar>
      <w:tblLook w:val="0000" w:firstRow="0" w:lastRow="0" w:firstColumn="0" w:lastColumn="0" w:noHBand="0" w:noVBand="0"/>
    </w:tblPr>
    <w:tblGrid>
      <w:gridCol w:w="1692"/>
      <w:gridCol w:w="6043"/>
      <w:gridCol w:w="1984"/>
    </w:tblGrid>
    <w:tr w:rsidR="00996198" w:rsidRPr="00152028" w:rsidTr="001637DA">
      <w:trPr>
        <w:cantSplit/>
        <w:trHeight w:hRule="exact" w:val="889"/>
      </w:trPr>
      <w:tc>
        <w:tcPr>
          <w:tcW w:w="1692" w:type="dxa"/>
          <w:vMerge w:val="restart"/>
          <w:tcBorders>
            <w:top w:val="single" w:sz="4" w:space="0" w:color="000000"/>
            <w:left w:val="single" w:sz="4" w:space="0" w:color="000000"/>
          </w:tcBorders>
          <w:vAlign w:val="center"/>
        </w:tcPr>
        <w:p w:rsidR="00996198" w:rsidRPr="00152028" w:rsidRDefault="001637DA" w:rsidP="00996198">
          <w:pPr>
            <w:snapToGrid w:val="0"/>
            <w:jc w:val="center"/>
            <w:rPr>
              <w:rFonts w:ascii="Times New Roman" w:hAnsi="Times New Roman"/>
              <w:b/>
              <w:sz w:val="24"/>
            </w:rPr>
          </w:pPr>
          <w:r>
            <w:rPr>
              <w:lang w:eastAsia="cs-CZ"/>
            </w:rPr>
            <w:object w:dxaOrig="118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47.25pt" o:ole="">
                <v:imagedata r:id="rId1" o:title=""/>
              </v:shape>
              <o:OLEObject Type="Embed" ProgID="PBrush" ShapeID="_x0000_i1026" DrawAspect="Content" ObjectID="_1649580448" r:id="rId2"/>
            </w:object>
          </w:r>
        </w:p>
      </w:tc>
      <w:tc>
        <w:tcPr>
          <w:tcW w:w="6043" w:type="dxa"/>
          <w:tcBorders>
            <w:top w:val="single" w:sz="4" w:space="0" w:color="000000"/>
            <w:left w:val="single" w:sz="4" w:space="0" w:color="000000"/>
            <w:bottom w:val="single" w:sz="4" w:space="0" w:color="000000"/>
          </w:tcBorders>
          <w:vAlign w:val="center"/>
        </w:tcPr>
        <w:p w:rsidR="00996198" w:rsidRPr="006C6B3B" w:rsidRDefault="001637DA" w:rsidP="00996198">
          <w:pPr>
            <w:pStyle w:val="Nadpis1"/>
            <w:spacing w:before="0"/>
            <w:ind w:firstLine="10"/>
            <w:jc w:val="center"/>
            <w:rPr>
              <w:rFonts w:ascii="Times New Roman" w:hAnsi="Times New Roman"/>
              <w:b/>
              <w:bCs/>
              <w:sz w:val="28"/>
              <w:szCs w:val="28"/>
            </w:rPr>
          </w:pPr>
          <w:r w:rsidRPr="001637DA">
            <w:rPr>
              <w:color w:val="auto"/>
              <w:sz w:val="28"/>
              <w:szCs w:val="28"/>
              <w:lang w:eastAsia="ar-SA"/>
            </w:rPr>
            <w:t>Domov sociálnych služieb pre deti a dospelých Šoporňa - Štrkovec</w:t>
          </w:r>
        </w:p>
      </w:tc>
      <w:tc>
        <w:tcPr>
          <w:tcW w:w="1984" w:type="dxa"/>
          <w:tcBorders>
            <w:top w:val="single" w:sz="4" w:space="0" w:color="000000"/>
            <w:left w:val="single" w:sz="4" w:space="0" w:color="000000"/>
            <w:bottom w:val="single" w:sz="4" w:space="0" w:color="000000"/>
            <w:right w:val="single" w:sz="4" w:space="0" w:color="000000"/>
          </w:tcBorders>
        </w:tcPr>
        <w:p w:rsidR="00996198" w:rsidRDefault="00623439" w:rsidP="00CA4924">
          <w:pPr>
            <w:rPr>
              <w:sz w:val="20"/>
              <w:lang w:eastAsia="ar-SA"/>
            </w:rPr>
          </w:pPr>
          <w:r w:rsidRPr="00623439">
            <w:rPr>
              <w:rFonts w:ascii="Arial" w:hAnsi="Arial" w:cs="Arial"/>
              <w:sz w:val="20"/>
              <w:lang w:eastAsia="ar-SA"/>
            </w:rPr>
            <w:t>Evidenčné číslo</w:t>
          </w:r>
          <w:r w:rsidRPr="001B6815">
            <w:rPr>
              <w:sz w:val="20"/>
              <w:lang w:eastAsia="ar-SA"/>
            </w:rPr>
            <w:t>:</w:t>
          </w:r>
          <w:r w:rsidR="00A368B6">
            <w:rPr>
              <w:sz w:val="20"/>
              <w:lang w:eastAsia="ar-SA"/>
            </w:rPr>
            <w:t xml:space="preserve">  </w:t>
          </w:r>
        </w:p>
        <w:p w:rsidR="00A368B6" w:rsidRPr="00152028" w:rsidRDefault="00A368B6" w:rsidP="00CA4924">
          <w:pPr>
            <w:rPr>
              <w:rFonts w:ascii="Times New Roman" w:hAnsi="Times New Roman"/>
              <w:sz w:val="20"/>
            </w:rPr>
          </w:pPr>
          <w:r>
            <w:rPr>
              <w:sz w:val="20"/>
              <w:lang w:eastAsia="ar-SA"/>
            </w:rPr>
            <w:t>Príloha č.04</w:t>
          </w:r>
        </w:p>
      </w:tc>
    </w:tr>
    <w:tr w:rsidR="00996198" w:rsidRPr="00152028" w:rsidTr="00637F9D">
      <w:trPr>
        <w:cantSplit/>
        <w:trHeight w:val="188"/>
      </w:trPr>
      <w:tc>
        <w:tcPr>
          <w:tcW w:w="1692" w:type="dxa"/>
          <w:vMerge/>
          <w:tcBorders>
            <w:left w:val="single" w:sz="4" w:space="0" w:color="000000"/>
            <w:bottom w:val="single" w:sz="4" w:space="0" w:color="000000"/>
          </w:tcBorders>
          <w:vAlign w:val="center"/>
        </w:tcPr>
        <w:p w:rsidR="00996198" w:rsidRPr="00152028" w:rsidRDefault="00996198" w:rsidP="00996198">
          <w:pPr>
            <w:snapToGrid w:val="0"/>
            <w:rPr>
              <w:rFonts w:ascii="Times New Roman" w:hAnsi="Times New Roman"/>
            </w:rPr>
          </w:pPr>
        </w:p>
      </w:tc>
      <w:tc>
        <w:tcPr>
          <w:tcW w:w="6043" w:type="dxa"/>
          <w:tcBorders>
            <w:left w:val="single" w:sz="4" w:space="0" w:color="000000"/>
            <w:bottom w:val="single" w:sz="4" w:space="0" w:color="000000"/>
          </w:tcBorders>
          <w:shd w:val="clear" w:color="auto" w:fill="C5E0B3" w:themeFill="accent6" w:themeFillTint="66"/>
          <w:vAlign w:val="center"/>
        </w:tcPr>
        <w:p w:rsidR="00996198" w:rsidRPr="00637F9D" w:rsidRDefault="00996198" w:rsidP="00996198">
          <w:pPr>
            <w:ind w:firstLine="18"/>
            <w:jc w:val="center"/>
            <w:rPr>
              <w:rFonts w:ascii="Arial" w:hAnsi="Arial" w:cs="Arial"/>
              <w:b/>
              <w:bCs/>
            </w:rPr>
          </w:pPr>
          <w:r w:rsidRPr="00637F9D">
            <w:rPr>
              <w:rFonts w:ascii="Arial" w:hAnsi="Arial" w:cs="Arial"/>
              <w:b/>
              <w:bCs/>
            </w:rPr>
            <w:t>Intern</w:t>
          </w:r>
          <w:r w:rsidR="006C6B3B" w:rsidRPr="00637F9D">
            <w:rPr>
              <w:rFonts w:ascii="Arial" w:hAnsi="Arial" w:cs="Arial"/>
              <w:b/>
              <w:bCs/>
            </w:rPr>
            <w:t>ý dokument – Dokument postupu</w:t>
          </w:r>
        </w:p>
      </w:tc>
      <w:tc>
        <w:tcPr>
          <w:tcW w:w="1984" w:type="dxa"/>
          <w:tcBorders>
            <w:left w:val="single" w:sz="4" w:space="0" w:color="000000"/>
            <w:bottom w:val="single" w:sz="4" w:space="0" w:color="000000"/>
            <w:right w:val="single" w:sz="4" w:space="0" w:color="000000"/>
          </w:tcBorders>
          <w:vAlign w:val="center"/>
        </w:tcPr>
        <w:p w:rsidR="00996198" w:rsidRPr="00623439" w:rsidRDefault="00996198" w:rsidP="00996198">
          <w:pPr>
            <w:snapToGrid w:val="0"/>
            <w:ind w:firstLine="10"/>
            <w:jc w:val="center"/>
            <w:rPr>
              <w:rFonts w:ascii="Arial" w:hAnsi="Arial" w:cs="Arial"/>
              <w:sz w:val="20"/>
              <w:szCs w:val="20"/>
            </w:rPr>
          </w:pPr>
          <w:r w:rsidRPr="00623439">
            <w:rPr>
              <w:rFonts w:ascii="Arial" w:hAnsi="Arial" w:cs="Arial"/>
              <w:sz w:val="20"/>
              <w:szCs w:val="20"/>
            </w:rPr>
            <w:t xml:space="preserve">Strana </w:t>
          </w:r>
          <w:r w:rsidR="00A46149" w:rsidRPr="00623439">
            <w:rPr>
              <w:rFonts w:ascii="Arial" w:hAnsi="Arial" w:cs="Arial"/>
              <w:bCs/>
              <w:sz w:val="20"/>
              <w:szCs w:val="20"/>
            </w:rPr>
            <w:fldChar w:fldCharType="begin"/>
          </w:r>
          <w:r w:rsidRPr="00623439">
            <w:rPr>
              <w:rFonts w:ascii="Arial" w:hAnsi="Arial" w:cs="Arial"/>
              <w:bCs/>
              <w:sz w:val="20"/>
              <w:szCs w:val="20"/>
            </w:rPr>
            <w:instrText>PAGE  \* Arabic  \* MERGEFORMAT</w:instrText>
          </w:r>
          <w:r w:rsidR="00A46149" w:rsidRPr="00623439">
            <w:rPr>
              <w:rFonts w:ascii="Arial" w:hAnsi="Arial" w:cs="Arial"/>
              <w:bCs/>
              <w:sz w:val="20"/>
              <w:szCs w:val="20"/>
            </w:rPr>
            <w:fldChar w:fldCharType="separate"/>
          </w:r>
          <w:r w:rsidR="00A5447D">
            <w:rPr>
              <w:rFonts w:ascii="Arial" w:hAnsi="Arial" w:cs="Arial"/>
              <w:bCs/>
              <w:noProof/>
              <w:sz w:val="20"/>
              <w:szCs w:val="20"/>
            </w:rPr>
            <w:t>1</w:t>
          </w:r>
          <w:r w:rsidR="00A46149" w:rsidRPr="00623439">
            <w:rPr>
              <w:rFonts w:ascii="Arial" w:hAnsi="Arial" w:cs="Arial"/>
              <w:bCs/>
              <w:sz w:val="20"/>
              <w:szCs w:val="20"/>
            </w:rPr>
            <w:fldChar w:fldCharType="end"/>
          </w:r>
          <w:r w:rsidRPr="00623439">
            <w:rPr>
              <w:rFonts w:ascii="Arial" w:hAnsi="Arial" w:cs="Arial"/>
              <w:sz w:val="20"/>
              <w:szCs w:val="20"/>
            </w:rPr>
            <w:t xml:space="preserve"> z </w:t>
          </w:r>
          <w:fldSimple w:instr="NUMPAGES  \* Arabic  \* MERGEFORMAT">
            <w:r w:rsidR="00A5447D" w:rsidRPr="00A5447D">
              <w:rPr>
                <w:rFonts w:ascii="Arial" w:hAnsi="Arial" w:cs="Arial"/>
                <w:b/>
                <w:bCs/>
                <w:noProof/>
                <w:sz w:val="20"/>
                <w:szCs w:val="20"/>
              </w:rPr>
              <w:t>16</w:t>
            </w:r>
          </w:fldSimple>
        </w:p>
      </w:tc>
    </w:tr>
  </w:tbl>
  <w:p w:rsidR="00996198" w:rsidRDefault="0099619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7E3"/>
    <w:multiLevelType w:val="multilevel"/>
    <w:tmpl w:val="7B6C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64B55"/>
    <w:multiLevelType w:val="hybridMultilevel"/>
    <w:tmpl w:val="9028E89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11DB3FD8"/>
    <w:multiLevelType w:val="hybridMultilevel"/>
    <w:tmpl w:val="126ADF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CAC3624"/>
    <w:multiLevelType w:val="hybridMultilevel"/>
    <w:tmpl w:val="A8E021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EEB45F0"/>
    <w:multiLevelType w:val="hybridMultilevel"/>
    <w:tmpl w:val="90AC81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5BA7A56"/>
    <w:multiLevelType w:val="hybridMultilevel"/>
    <w:tmpl w:val="79AE7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CE3A8D"/>
    <w:multiLevelType w:val="hybridMultilevel"/>
    <w:tmpl w:val="B55E81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3DF23A5"/>
    <w:multiLevelType w:val="hybridMultilevel"/>
    <w:tmpl w:val="D10AE418"/>
    <w:lvl w:ilvl="0" w:tplc="576AE4A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33E81371"/>
    <w:multiLevelType w:val="hybridMultilevel"/>
    <w:tmpl w:val="D58ABA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9A10795"/>
    <w:multiLevelType w:val="hybridMultilevel"/>
    <w:tmpl w:val="167E550E"/>
    <w:lvl w:ilvl="0" w:tplc="BB682900">
      <w:start w:val="3"/>
      <w:numFmt w:val="decimal"/>
      <w:lvlText w:val="%1."/>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027645"/>
    <w:multiLevelType w:val="hybridMultilevel"/>
    <w:tmpl w:val="F62CB7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F7F7B79"/>
    <w:multiLevelType w:val="hybridMultilevel"/>
    <w:tmpl w:val="6D9A2F92"/>
    <w:lvl w:ilvl="0" w:tplc="6464E0D2">
      <w:start w:val="1"/>
      <w:numFmt w:val="bullet"/>
      <w:lvlText w:val="–"/>
      <w:lvlJc w:val="left"/>
      <w:pPr>
        <w:tabs>
          <w:tab w:val="num" w:pos="720"/>
        </w:tabs>
        <w:ind w:left="720" w:hanging="360"/>
      </w:pPr>
      <w:rPr>
        <w:rFonts w:ascii="Corbel" w:hAnsi="Corbel" w:hint="default"/>
      </w:rPr>
    </w:lvl>
    <w:lvl w:ilvl="1" w:tplc="692C1DA6" w:tentative="1">
      <w:start w:val="1"/>
      <w:numFmt w:val="bullet"/>
      <w:lvlText w:val="–"/>
      <w:lvlJc w:val="left"/>
      <w:pPr>
        <w:tabs>
          <w:tab w:val="num" w:pos="1440"/>
        </w:tabs>
        <w:ind w:left="1440" w:hanging="360"/>
      </w:pPr>
      <w:rPr>
        <w:rFonts w:ascii="Corbel" w:hAnsi="Corbel" w:hint="default"/>
      </w:rPr>
    </w:lvl>
    <w:lvl w:ilvl="2" w:tplc="E96A1BA0" w:tentative="1">
      <w:start w:val="1"/>
      <w:numFmt w:val="bullet"/>
      <w:lvlText w:val="–"/>
      <w:lvlJc w:val="left"/>
      <w:pPr>
        <w:tabs>
          <w:tab w:val="num" w:pos="2160"/>
        </w:tabs>
        <w:ind w:left="2160" w:hanging="360"/>
      </w:pPr>
      <w:rPr>
        <w:rFonts w:ascii="Corbel" w:hAnsi="Corbel" w:hint="default"/>
      </w:rPr>
    </w:lvl>
    <w:lvl w:ilvl="3" w:tplc="13E23656" w:tentative="1">
      <w:start w:val="1"/>
      <w:numFmt w:val="bullet"/>
      <w:lvlText w:val="–"/>
      <w:lvlJc w:val="left"/>
      <w:pPr>
        <w:tabs>
          <w:tab w:val="num" w:pos="2880"/>
        </w:tabs>
        <w:ind w:left="2880" w:hanging="360"/>
      </w:pPr>
      <w:rPr>
        <w:rFonts w:ascii="Corbel" w:hAnsi="Corbel" w:hint="default"/>
      </w:rPr>
    </w:lvl>
    <w:lvl w:ilvl="4" w:tplc="DDC67CB6" w:tentative="1">
      <w:start w:val="1"/>
      <w:numFmt w:val="bullet"/>
      <w:lvlText w:val="–"/>
      <w:lvlJc w:val="left"/>
      <w:pPr>
        <w:tabs>
          <w:tab w:val="num" w:pos="3600"/>
        </w:tabs>
        <w:ind w:left="3600" w:hanging="360"/>
      </w:pPr>
      <w:rPr>
        <w:rFonts w:ascii="Corbel" w:hAnsi="Corbel" w:hint="default"/>
      </w:rPr>
    </w:lvl>
    <w:lvl w:ilvl="5" w:tplc="DCF09050" w:tentative="1">
      <w:start w:val="1"/>
      <w:numFmt w:val="bullet"/>
      <w:lvlText w:val="–"/>
      <w:lvlJc w:val="left"/>
      <w:pPr>
        <w:tabs>
          <w:tab w:val="num" w:pos="4320"/>
        </w:tabs>
        <w:ind w:left="4320" w:hanging="360"/>
      </w:pPr>
      <w:rPr>
        <w:rFonts w:ascii="Corbel" w:hAnsi="Corbel" w:hint="default"/>
      </w:rPr>
    </w:lvl>
    <w:lvl w:ilvl="6" w:tplc="E272DCE8" w:tentative="1">
      <w:start w:val="1"/>
      <w:numFmt w:val="bullet"/>
      <w:lvlText w:val="–"/>
      <w:lvlJc w:val="left"/>
      <w:pPr>
        <w:tabs>
          <w:tab w:val="num" w:pos="5040"/>
        </w:tabs>
        <w:ind w:left="5040" w:hanging="360"/>
      </w:pPr>
      <w:rPr>
        <w:rFonts w:ascii="Corbel" w:hAnsi="Corbel" w:hint="default"/>
      </w:rPr>
    </w:lvl>
    <w:lvl w:ilvl="7" w:tplc="41888356" w:tentative="1">
      <w:start w:val="1"/>
      <w:numFmt w:val="bullet"/>
      <w:lvlText w:val="–"/>
      <w:lvlJc w:val="left"/>
      <w:pPr>
        <w:tabs>
          <w:tab w:val="num" w:pos="5760"/>
        </w:tabs>
        <w:ind w:left="5760" w:hanging="360"/>
      </w:pPr>
      <w:rPr>
        <w:rFonts w:ascii="Corbel" w:hAnsi="Corbel" w:hint="default"/>
      </w:rPr>
    </w:lvl>
    <w:lvl w:ilvl="8" w:tplc="E264CE66" w:tentative="1">
      <w:start w:val="1"/>
      <w:numFmt w:val="bullet"/>
      <w:lvlText w:val="–"/>
      <w:lvlJc w:val="left"/>
      <w:pPr>
        <w:tabs>
          <w:tab w:val="num" w:pos="6480"/>
        </w:tabs>
        <w:ind w:left="6480" w:hanging="360"/>
      </w:pPr>
      <w:rPr>
        <w:rFonts w:ascii="Corbel" w:hAnsi="Corbel" w:hint="default"/>
      </w:rPr>
    </w:lvl>
  </w:abstractNum>
  <w:abstractNum w:abstractNumId="12">
    <w:nsid w:val="527068F1"/>
    <w:multiLevelType w:val="hybridMultilevel"/>
    <w:tmpl w:val="C2748D6C"/>
    <w:lvl w:ilvl="0" w:tplc="8670F8FC">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3577280"/>
    <w:multiLevelType w:val="hybridMultilevel"/>
    <w:tmpl w:val="F2EC0A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44654F7"/>
    <w:multiLevelType w:val="hybridMultilevel"/>
    <w:tmpl w:val="A6DA88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C4E6D4D"/>
    <w:multiLevelType w:val="hybridMultilevel"/>
    <w:tmpl w:val="296C6A50"/>
    <w:lvl w:ilvl="0" w:tplc="925C4DC2">
      <w:start w:val="1"/>
      <w:numFmt w:val="decimal"/>
      <w:lvlText w:val="%1."/>
      <w:lvlJc w:val="left"/>
      <w:pPr>
        <w:ind w:left="720" w:hanging="360"/>
      </w:pPr>
      <w:rPr>
        <w:rFonts w:ascii="Arial" w:eastAsia="Times New Roman"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CE33217"/>
    <w:multiLevelType w:val="hybridMultilevel"/>
    <w:tmpl w:val="8C60DEE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D861B06"/>
    <w:multiLevelType w:val="hybridMultilevel"/>
    <w:tmpl w:val="F08E4138"/>
    <w:lvl w:ilvl="0" w:tplc="925C4DC2">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F2D1AAB"/>
    <w:multiLevelType w:val="multilevel"/>
    <w:tmpl w:val="7BAC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B82405"/>
    <w:multiLevelType w:val="multilevel"/>
    <w:tmpl w:val="05A8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E90059"/>
    <w:multiLevelType w:val="multilevel"/>
    <w:tmpl w:val="FE8CEAA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3123AB2"/>
    <w:multiLevelType w:val="hybridMultilevel"/>
    <w:tmpl w:val="C2329C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75982023"/>
    <w:multiLevelType w:val="hybridMultilevel"/>
    <w:tmpl w:val="22D248DA"/>
    <w:lvl w:ilvl="0" w:tplc="925C4DC2">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9191824"/>
    <w:multiLevelType w:val="hybridMultilevel"/>
    <w:tmpl w:val="F6C6A3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E0A1286"/>
    <w:multiLevelType w:val="hybridMultilevel"/>
    <w:tmpl w:val="32CC01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F6A57FF"/>
    <w:multiLevelType w:val="multilevel"/>
    <w:tmpl w:val="2310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
  </w:num>
  <w:num w:numId="3">
    <w:abstractNumId w:val="15"/>
  </w:num>
  <w:num w:numId="4">
    <w:abstractNumId w:val="6"/>
  </w:num>
  <w:num w:numId="5">
    <w:abstractNumId w:val="13"/>
  </w:num>
  <w:num w:numId="6">
    <w:abstractNumId w:val="7"/>
  </w:num>
  <w:num w:numId="7">
    <w:abstractNumId w:val="4"/>
  </w:num>
  <w:num w:numId="8">
    <w:abstractNumId w:val="8"/>
  </w:num>
  <w:num w:numId="9">
    <w:abstractNumId w:val="11"/>
  </w:num>
  <w:num w:numId="10">
    <w:abstractNumId w:val="24"/>
  </w:num>
  <w:num w:numId="11">
    <w:abstractNumId w:val="22"/>
  </w:num>
  <w:num w:numId="12">
    <w:abstractNumId w:val="17"/>
  </w:num>
  <w:num w:numId="13">
    <w:abstractNumId w:val="9"/>
  </w:num>
  <w:num w:numId="14">
    <w:abstractNumId w:val="21"/>
  </w:num>
  <w:num w:numId="15">
    <w:abstractNumId w:val="10"/>
  </w:num>
  <w:num w:numId="16">
    <w:abstractNumId w:val="12"/>
  </w:num>
  <w:num w:numId="17">
    <w:abstractNumId w:val="3"/>
  </w:num>
  <w:num w:numId="18">
    <w:abstractNumId w:val="5"/>
  </w:num>
  <w:num w:numId="19">
    <w:abstractNumId w:val="16"/>
  </w:num>
  <w:num w:numId="20">
    <w:abstractNumId w:val="23"/>
  </w:num>
  <w:num w:numId="21">
    <w:abstractNumId w:val="18"/>
  </w:num>
  <w:num w:numId="22">
    <w:abstractNumId w:val="19"/>
  </w:num>
  <w:num w:numId="23">
    <w:abstractNumId w:val="0"/>
  </w:num>
  <w:num w:numId="24">
    <w:abstractNumId w:val="25"/>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10"/>
    <w:rsid w:val="00002C66"/>
    <w:rsid w:val="0001355D"/>
    <w:rsid w:val="00016B61"/>
    <w:rsid w:val="000360EC"/>
    <w:rsid w:val="00045F19"/>
    <w:rsid w:val="00053DD2"/>
    <w:rsid w:val="000D0F5E"/>
    <w:rsid w:val="000D25F1"/>
    <w:rsid w:val="000E24C2"/>
    <w:rsid w:val="000F64D0"/>
    <w:rsid w:val="00101302"/>
    <w:rsid w:val="00144387"/>
    <w:rsid w:val="001637DA"/>
    <w:rsid w:val="0016404E"/>
    <w:rsid w:val="00174777"/>
    <w:rsid w:val="00174F61"/>
    <w:rsid w:val="00196CBA"/>
    <w:rsid w:val="001C579A"/>
    <w:rsid w:val="001F09AC"/>
    <w:rsid w:val="00211A70"/>
    <w:rsid w:val="00220E37"/>
    <w:rsid w:val="00222ACC"/>
    <w:rsid w:val="00230109"/>
    <w:rsid w:val="002441A5"/>
    <w:rsid w:val="002D65F3"/>
    <w:rsid w:val="002F3F14"/>
    <w:rsid w:val="00344017"/>
    <w:rsid w:val="003A4DFA"/>
    <w:rsid w:val="003B3FD2"/>
    <w:rsid w:val="003C2803"/>
    <w:rsid w:val="003C6D05"/>
    <w:rsid w:val="00421099"/>
    <w:rsid w:val="00421AD2"/>
    <w:rsid w:val="004249DB"/>
    <w:rsid w:val="00465F52"/>
    <w:rsid w:val="0049320B"/>
    <w:rsid w:val="004B13E2"/>
    <w:rsid w:val="004F7CEB"/>
    <w:rsid w:val="00512239"/>
    <w:rsid w:val="00522F12"/>
    <w:rsid w:val="00533BB7"/>
    <w:rsid w:val="00534C53"/>
    <w:rsid w:val="0057309D"/>
    <w:rsid w:val="00586BF9"/>
    <w:rsid w:val="005E5D6E"/>
    <w:rsid w:val="00623439"/>
    <w:rsid w:val="00635B58"/>
    <w:rsid w:val="00637F9D"/>
    <w:rsid w:val="00673290"/>
    <w:rsid w:val="006C6B3B"/>
    <w:rsid w:val="006D06F2"/>
    <w:rsid w:val="006E006F"/>
    <w:rsid w:val="006F340C"/>
    <w:rsid w:val="00710CF8"/>
    <w:rsid w:val="007401F2"/>
    <w:rsid w:val="007A72F7"/>
    <w:rsid w:val="007D5685"/>
    <w:rsid w:val="007D5F74"/>
    <w:rsid w:val="007F03B8"/>
    <w:rsid w:val="00802052"/>
    <w:rsid w:val="00812C08"/>
    <w:rsid w:val="008748BB"/>
    <w:rsid w:val="00923AE0"/>
    <w:rsid w:val="0093627C"/>
    <w:rsid w:val="00960DF3"/>
    <w:rsid w:val="009615C1"/>
    <w:rsid w:val="00996198"/>
    <w:rsid w:val="00A062EB"/>
    <w:rsid w:val="00A15872"/>
    <w:rsid w:val="00A17D69"/>
    <w:rsid w:val="00A244D7"/>
    <w:rsid w:val="00A24DFF"/>
    <w:rsid w:val="00A368B6"/>
    <w:rsid w:val="00A44BC3"/>
    <w:rsid w:val="00A46149"/>
    <w:rsid w:val="00A5447D"/>
    <w:rsid w:val="00A70E65"/>
    <w:rsid w:val="00A74AC6"/>
    <w:rsid w:val="00AB4588"/>
    <w:rsid w:val="00B31A59"/>
    <w:rsid w:val="00B43830"/>
    <w:rsid w:val="00B62849"/>
    <w:rsid w:val="00B70FFA"/>
    <w:rsid w:val="00B77768"/>
    <w:rsid w:val="00B90F18"/>
    <w:rsid w:val="00B96B59"/>
    <w:rsid w:val="00BA21DC"/>
    <w:rsid w:val="00BD47FA"/>
    <w:rsid w:val="00BF15EE"/>
    <w:rsid w:val="00C03FA6"/>
    <w:rsid w:val="00C51B23"/>
    <w:rsid w:val="00C67670"/>
    <w:rsid w:val="00C85510"/>
    <w:rsid w:val="00C85776"/>
    <w:rsid w:val="00CA0111"/>
    <w:rsid w:val="00CA3BA5"/>
    <w:rsid w:val="00CA4924"/>
    <w:rsid w:val="00CB4DBC"/>
    <w:rsid w:val="00CB7EFE"/>
    <w:rsid w:val="00CC0B12"/>
    <w:rsid w:val="00CF2FE8"/>
    <w:rsid w:val="00D00615"/>
    <w:rsid w:val="00D27B02"/>
    <w:rsid w:val="00D31DA1"/>
    <w:rsid w:val="00D37E89"/>
    <w:rsid w:val="00D421A8"/>
    <w:rsid w:val="00D43529"/>
    <w:rsid w:val="00D44D3B"/>
    <w:rsid w:val="00D76DF2"/>
    <w:rsid w:val="00D83FC1"/>
    <w:rsid w:val="00D84762"/>
    <w:rsid w:val="00D867C4"/>
    <w:rsid w:val="00D922AA"/>
    <w:rsid w:val="00DB3E20"/>
    <w:rsid w:val="00DD6570"/>
    <w:rsid w:val="00DE3C97"/>
    <w:rsid w:val="00DF340C"/>
    <w:rsid w:val="00DF7770"/>
    <w:rsid w:val="00E366AC"/>
    <w:rsid w:val="00E379D6"/>
    <w:rsid w:val="00E548CF"/>
    <w:rsid w:val="00E54F33"/>
    <w:rsid w:val="00E7405B"/>
    <w:rsid w:val="00E76006"/>
    <w:rsid w:val="00F40976"/>
    <w:rsid w:val="00F4575C"/>
    <w:rsid w:val="00F96BF9"/>
    <w:rsid w:val="00FC2C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4BC3"/>
  </w:style>
  <w:style w:type="paragraph" w:styleId="Nadpis1">
    <w:name w:val="heading 1"/>
    <w:basedOn w:val="Normlny"/>
    <w:next w:val="Normlny"/>
    <w:link w:val="Nadpis1Char"/>
    <w:uiPriority w:val="9"/>
    <w:qFormat/>
    <w:rsid w:val="009961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B7E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B7E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link w:val="Nadpis4Char"/>
    <w:uiPriority w:val="9"/>
    <w:qFormat/>
    <w:rsid w:val="000D25F1"/>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85510"/>
    <w:pPr>
      <w:ind w:left="720"/>
      <w:contextualSpacing/>
    </w:pPr>
  </w:style>
  <w:style w:type="character" w:customStyle="1" w:styleId="Nadpis4Char">
    <w:name w:val="Nadpis 4 Char"/>
    <w:basedOn w:val="Predvolenpsmoodseku"/>
    <w:link w:val="Nadpis4"/>
    <w:uiPriority w:val="9"/>
    <w:rsid w:val="000D25F1"/>
    <w:rPr>
      <w:rFonts w:ascii="Times New Roman" w:eastAsia="Times New Roman" w:hAnsi="Times New Roman" w:cs="Times New Roman"/>
      <w:b/>
      <w:bCs/>
      <w:sz w:val="24"/>
      <w:szCs w:val="24"/>
      <w:lang w:eastAsia="sk-SK"/>
    </w:rPr>
  </w:style>
  <w:style w:type="paragraph" w:styleId="Normlnywebov">
    <w:name w:val="Normal (Web)"/>
    <w:basedOn w:val="Normlny"/>
    <w:uiPriority w:val="99"/>
    <w:unhideWhenUsed/>
    <w:rsid w:val="000D25F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CB7EFE"/>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CB7EFE"/>
    <w:rPr>
      <w:rFonts w:asciiTheme="majorHAnsi" w:eastAsiaTheme="majorEastAsia" w:hAnsiTheme="majorHAnsi" w:cstheme="majorBidi"/>
      <w:color w:val="1F4D78" w:themeColor="accent1" w:themeShade="7F"/>
      <w:sz w:val="24"/>
      <w:szCs w:val="24"/>
    </w:rPr>
  </w:style>
  <w:style w:type="character" w:styleId="Siln">
    <w:name w:val="Strong"/>
    <w:basedOn w:val="Predvolenpsmoodseku"/>
    <w:uiPriority w:val="22"/>
    <w:qFormat/>
    <w:rsid w:val="00CB7EFE"/>
    <w:rPr>
      <w:b/>
      <w:bCs/>
    </w:rPr>
  </w:style>
  <w:style w:type="character" w:styleId="Zvraznenie">
    <w:name w:val="Emphasis"/>
    <w:basedOn w:val="Predvolenpsmoodseku"/>
    <w:uiPriority w:val="20"/>
    <w:qFormat/>
    <w:rsid w:val="00CB7EFE"/>
    <w:rPr>
      <w:i/>
      <w:iCs/>
    </w:rPr>
  </w:style>
  <w:style w:type="character" w:styleId="Hypertextovprepojenie">
    <w:name w:val="Hyperlink"/>
    <w:basedOn w:val="Predvolenpsmoodseku"/>
    <w:uiPriority w:val="99"/>
    <w:unhideWhenUsed/>
    <w:rsid w:val="006F340C"/>
    <w:rPr>
      <w:color w:val="0563C1" w:themeColor="hyperlink"/>
      <w:u w:val="single"/>
    </w:rPr>
  </w:style>
  <w:style w:type="paragraph" w:styleId="Textbubliny">
    <w:name w:val="Balloon Text"/>
    <w:basedOn w:val="Normlny"/>
    <w:link w:val="TextbublinyChar"/>
    <w:uiPriority w:val="99"/>
    <w:semiHidden/>
    <w:unhideWhenUsed/>
    <w:rsid w:val="00BF15E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15EE"/>
    <w:rPr>
      <w:rFonts w:ascii="Segoe UI" w:hAnsi="Segoe UI" w:cs="Segoe UI"/>
      <w:sz w:val="18"/>
      <w:szCs w:val="18"/>
    </w:rPr>
  </w:style>
  <w:style w:type="paragraph" w:styleId="Hlavika">
    <w:name w:val="header"/>
    <w:basedOn w:val="Normlny"/>
    <w:link w:val="HlavikaChar"/>
    <w:uiPriority w:val="99"/>
    <w:unhideWhenUsed/>
    <w:rsid w:val="00996198"/>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996198"/>
  </w:style>
  <w:style w:type="paragraph" w:styleId="Pta">
    <w:name w:val="footer"/>
    <w:basedOn w:val="Normlny"/>
    <w:link w:val="PtaChar"/>
    <w:uiPriority w:val="99"/>
    <w:unhideWhenUsed/>
    <w:rsid w:val="00996198"/>
    <w:pPr>
      <w:tabs>
        <w:tab w:val="center" w:pos="4513"/>
        <w:tab w:val="right" w:pos="9026"/>
      </w:tabs>
      <w:spacing w:after="0" w:line="240" w:lineRule="auto"/>
    </w:pPr>
  </w:style>
  <w:style w:type="character" w:customStyle="1" w:styleId="PtaChar">
    <w:name w:val="Päta Char"/>
    <w:basedOn w:val="Predvolenpsmoodseku"/>
    <w:link w:val="Pta"/>
    <w:uiPriority w:val="99"/>
    <w:rsid w:val="00996198"/>
  </w:style>
  <w:style w:type="table" w:styleId="Mriekatabuky">
    <w:name w:val="Table Grid"/>
    <w:basedOn w:val="Normlnatabuka"/>
    <w:uiPriority w:val="59"/>
    <w:rsid w:val="00996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996198"/>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Predvolenpsmoodseku"/>
    <w:uiPriority w:val="99"/>
    <w:semiHidden/>
    <w:unhideWhenUsed/>
    <w:rsid w:val="00A062EB"/>
    <w:rPr>
      <w:color w:val="605E5C"/>
      <w:shd w:val="clear" w:color="auto" w:fill="E1DFDD"/>
    </w:rPr>
  </w:style>
  <w:style w:type="paragraph" w:styleId="Bezriadkovania">
    <w:name w:val="No Spacing"/>
    <w:uiPriority w:val="1"/>
    <w:qFormat/>
    <w:rsid w:val="006234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4BC3"/>
  </w:style>
  <w:style w:type="paragraph" w:styleId="Nadpis1">
    <w:name w:val="heading 1"/>
    <w:basedOn w:val="Normlny"/>
    <w:next w:val="Normlny"/>
    <w:link w:val="Nadpis1Char"/>
    <w:uiPriority w:val="9"/>
    <w:qFormat/>
    <w:rsid w:val="009961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B7E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B7E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link w:val="Nadpis4Char"/>
    <w:uiPriority w:val="9"/>
    <w:qFormat/>
    <w:rsid w:val="000D25F1"/>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85510"/>
    <w:pPr>
      <w:ind w:left="720"/>
      <w:contextualSpacing/>
    </w:pPr>
  </w:style>
  <w:style w:type="character" w:customStyle="1" w:styleId="Nadpis4Char">
    <w:name w:val="Nadpis 4 Char"/>
    <w:basedOn w:val="Predvolenpsmoodseku"/>
    <w:link w:val="Nadpis4"/>
    <w:uiPriority w:val="9"/>
    <w:rsid w:val="000D25F1"/>
    <w:rPr>
      <w:rFonts w:ascii="Times New Roman" w:eastAsia="Times New Roman" w:hAnsi="Times New Roman" w:cs="Times New Roman"/>
      <w:b/>
      <w:bCs/>
      <w:sz w:val="24"/>
      <w:szCs w:val="24"/>
      <w:lang w:eastAsia="sk-SK"/>
    </w:rPr>
  </w:style>
  <w:style w:type="paragraph" w:styleId="Normlnywebov">
    <w:name w:val="Normal (Web)"/>
    <w:basedOn w:val="Normlny"/>
    <w:uiPriority w:val="99"/>
    <w:unhideWhenUsed/>
    <w:rsid w:val="000D25F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CB7EFE"/>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CB7EFE"/>
    <w:rPr>
      <w:rFonts w:asciiTheme="majorHAnsi" w:eastAsiaTheme="majorEastAsia" w:hAnsiTheme="majorHAnsi" w:cstheme="majorBidi"/>
      <w:color w:val="1F4D78" w:themeColor="accent1" w:themeShade="7F"/>
      <w:sz w:val="24"/>
      <w:szCs w:val="24"/>
    </w:rPr>
  </w:style>
  <w:style w:type="character" w:styleId="Siln">
    <w:name w:val="Strong"/>
    <w:basedOn w:val="Predvolenpsmoodseku"/>
    <w:uiPriority w:val="22"/>
    <w:qFormat/>
    <w:rsid w:val="00CB7EFE"/>
    <w:rPr>
      <w:b/>
      <w:bCs/>
    </w:rPr>
  </w:style>
  <w:style w:type="character" w:styleId="Zvraznenie">
    <w:name w:val="Emphasis"/>
    <w:basedOn w:val="Predvolenpsmoodseku"/>
    <w:uiPriority w:val="20"/>
    <w:qFormat/>
    <w:rsid w:val="00CB7EFE"/>
    <w:rPr>
      <w:i/>
      <w:iCs/>
    </w:rPr>
  </w:style>
  <w:style w:type="character" w:styleId="Hypertextovprepojenie">
    <w:name w:val="Hyperlink"/>
    <w:basedOn w:val="Predvolenpsmoodseku"/>
    <w:uiPriority w:val="99"/>
    <w:unhideWhenUsed/>
    <w:rsid w:val="006F340C"/>
    <w:rPr>
      <w:color w:val="0563C1" w:themeColor="hyperlink"/>
      <w:u w:val="single"/>
    </w:rPr>
  </w:style>
  <w:style w:type="paragraph" w:styleId="Textbubliny">
    <w:name w:val="Balloon Text"/>
    <w:basedOn w:val="Normlny"/>
    <w:link w:val="TextbublinyChar"/>
    <w:uiPriority w:val="99"/>
    <w:semiHidden/>
    <w:unhideWhenUsed/>
    <w:rsid w:val="00BF15E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15EE"/>
    <w:rPr>
      <w:rFonts w:ascii="Segoe UI" w:hAnsi="Segoe UI" w:cs="Segoe UI"/>
      <w:sz w:val="18"/>
      <w:szCs w:val="18"/>
    </w:rPr>
  </w:style>
  <w:style w:type="paragraph" w:styleId="Hlavika">
    <w:name w:val="header"/>
    <w:basedOn w:val="Normlny"/>
    <w:link w:val="HlavikaChar"/>
    <w:uiPriority w:val="99"/>
    <w:unhideWhenUsed/>
    <w:rsid w:val="00996198"/>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996198"/>
  </w:style>
  <w:style w:type="paragraph" w:styleId="Pta">
    <w:name w:val="footer"/>
    <w:basedOn w:val="Normlny"/>
    <w:link w:val="PtaChar"/>
    <w:uiPriority w:val="99"/>
    <w:unhideWhenUsed/>
    <w:rsid w:val="00996198"/>
    <w:pPr>
      <w:tabs>
        <w:tab w:val="center" w:pos="4513"/>
        <w:tab w:val="right" w:pos="9026"/>
      </w:tabs>
      <w:spacing w:after="0" w:line="240" w:lineRule="auto"/>
    </w:pPr>
  </w:style>
  <w:style w:type="character" w:customStyle="1" w:styleId="PtaChar">
    <w:name w:val="Päta Char"/>
    <w:basedOn w:val="Predvolenpsmoodseku"/>
    <w:link w:val="Pta"/>
    <w:uiPriority w:val="99"/>
    <w:rsid w:val="00996198"/>
  </w:style>
  <w:style w:type="table" w:styleId="Mriekatabuky">
    <w:name w:val="Table Grid"/>
    <w:basedOn w:val="Normlnatabuka"/>
    <w:uiPriority w:val="59"/>
    <w:rsid w:val="00996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996198"/>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Predvolenpsmoodseku"/>
    <w:uiPriority w:val="99"/>
    <w:semiHidden/>
    <w:unhideWhenUsed/>
    <w:rsid w:val="00A062EB"/>
    <w:rPr>
      <w:color w:val="605E5C"/>
      <w:shd w:val="clear" w:color="auto" w:fill="E1DFDD"/>
    </w:rPr>
  </w:style>
  <w:style w:type="paragraph" w:styleId="Bezriadkovania">
    <w:name w:val="No Spacing"/>
    <w:uiPriority w:val="1"/>
    <w:qFormat/>
    <w:rsid w:val="00623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7049">
      <w:bodyDiv w:val="1"/>
      <w:marLeft w:val="0"/>
      <w:marRight w:val="0"/>
      <w:marTop w:val="0"/>
      <w:marBottom w:val="0"/>
      <w:divBdr>
        <w:top w:val="none" w:sz="0" w:space="0" w:color="auto"/>
        <w:left w:val="none" w:sz="0" w:space="0" w:color="auto"/>
        <w:bottom w:val="none" w:sz="0" w:space="0" w:color="auto"/>
        <w:right w:val="none" w:sz="0" w:space="0" w:color="auto"/>
      </w:divBdr>
      <w:divsChild>
        <w:div w:id="586186358">
          <w:marLeft w:val="504"/>
          <w:marRight w:val="0"/>
          <w:marTop w:val="186"/>
          <w:marBottom w:val="0"/>
          <w:divBdr>
            <w:top w:val="none" w:sz="0" w:space="0" w:color="auto"/>
            <w:left w:val="none" w:sz="0" w:space="0" w:color="auto"/>
            <w:bottom w:val="none" w:sz="0" w:space="0" w:color="auto"/>
            <w:right w:val="none" w:sz="0" w:space="0" w:color="auto"/>
          </w:divBdr>
        </w:div>
        <w:div w:id="530001168">
          <w:marLeft w:val="504"/>
          <w:marRight w:val="0"/>
          <w:marTop w:val="186"/>
          <w:marBottom w:val="0"/>
          <w:divBdr>
            <w:top w:val="none" w:sz="0" w:space="0" w:color="auto"/>
            <w:left w:val="none" w:sz="0" w:space="0" w:color="auto"/>
            <w:bottom w:val="none" w:sz="0" w:space="0" w:color="auto"/>
            <w:right w:val="none" w:sz="0" w:space="0" w:color="auto"/>
          </w:divBdr>
        </w:div>
        <w:div w:id="500857896">
          <w:marLeft w:val="504"/>
          <w:marRight w:val="0"/>
          <w:marTop w:val="186"/>
          <w:marBottom w:val="0"/>
          <w:divBdr>
            <w:top w:val="none" w:sz="0" w:space="0" w:color="auto"/>
            <w:left w:val="none" w:sz="0" w:space="0" w:color="auto"/>
            <w:bottom w:val="none" w:sz="0" w:space="0" w:color="auto"/>
            <w:right w:val="none" w:sz="0" w:space="0" w:color="auto"/>
          </w:divBdr>
        </w:div>
        <w:div w:id="435371890">
          <w:marLeft w:val="504"/>
          <w:marRight w:val="0"/>
          <w:marTop w:val="186"/>
          <w:marBottom w:val="0"/>
          <w:divBdr>
            <w:top w:val="none" w:sz="0" w:space="0" w:color="auto"/>
            <w:left w:val="none" w:sz="0" w:space="0" w:color="auto"/>
            <w:bottom w:val="none" w:sz="0" w:space="0" w:color="auto"/>
            <w:right w:val="none" w:sz="0" w:space="0" w:color="auto"/>
          </w:divBdr>
        </w:div>
      </w:divsChild>
    </w:div>
    <w:div w:id="715927806">
      <w:bodyDiv w:val="1"/>
      <w:marLeft w:val="0"/>
      <w:marRight w:val="0"/>
      <w:marTop w:val="0"/>
      <w:marBottom w:val="0"/>
      <w:divBdr>
        <w:top w:val="none" w:sz="0" w:space="0" w:color="auto"/>
        <w:left w:val="none" w:sz="0" w:space="0" w:color="auto"/>
        <w:bottom w:val="none" w:sz="0" w:space="0" w:color="auto"/>
        <w:right w:val="none" w:sz="0" w:space="0" w:color="auto"/>
      </w:divBdr>
    </w:div>
    <w:div w:id="854081086">
      <w:bodyDiv w:val="1"/>
      <w:marLeft w:val="0"/>
      <w:marRight w:val="0"/>
      <w:marTop w:val="0"/>
      <w:marBottom w:val="0"/>
      <w:divBdr>
        <w:top w:val="none" w:sz="0" w:space="0" w:color="auto"/>
        <w:left w:val="none" w:sz="0" w:space="0" w:color="auto"/>
        <w:bottom w:val="none" w:sz="0" w:space="0" w:color="auto"/>
        <w:right w:val="none" w:sz="0" w:space="0" w:color="auto"/>
      </w:divBdr>
    </w:div>
    <w:div w:id="861239440">
      <w:bodyDiv w:val="1"/>
      <w:marLeft w:val="0"/>
      <w:marRight w:val="0"/>
      <w:marTop w:val="0"/>
      <w:marBottom w:val="0"/>
      <w:divBdr>
        <w:top w:val="none" w:sz="0" w:space="0" w:color="auto"/>
        <w:left w:val="none" w:sz="0" w:space="0" w:color="auto"/>
        <w:bottom w:val="none" w:sz="0" w:space="0" w:color="auto"/>
        <w:right w:val="none" w:sz="0" w:space="0" w:color="auto"/>
      </w:divBdr>
    </w:div>
    <w:div w:id="1346437313">
      <w:bodyDiv w:val="1"/>
      <w:marLeft w:val="0"/>
      <w:marRight w:val="0"/>
      <w:marTop w:val="0"/>
      <w:marBottom w:val="0"/>
      <w:divBdr>
        <w:top w:val="none" w:sz="0" w:space="0" w:color="auto"/>
        <w:left w:val="none" w:sz="0" w:space="0" w:color="auto"/>
        <w:bottom w:val="none" w:sz="0" w:space="0" w:color="auto"/>
        <w:right w:val="none" w:sz="0" w:space="0" w:color="auto"/>
      </w:divBdr>
    </w:div>
    <w:div w:id="16584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 Id="rId22" Type="http://schemas.openxmlformats.org/officeDocument/2006/relationships/diagramQuickStyle" Target="diagrams/quickStyle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C98499-6E46-4261-B025-FC379FDC2B86}" type="doc">
      <dgm:prSet loTypeId="urn:microsoft.com/office/officeart/2005/8/layout/vList5" loCatId="list" qsTypeId="urn:microsoft.com/office/officeart/2005/8/quickstyle/simple3" qsCatId="simple" csTypeId="urn:microsoft.com/office/officeart/2005/8/colors/accent3_2" csCatId="accent3" phldr="1"/>
      <dgm:spPr/>
      <dgm:t>
        <a:bodyPr/>
        <a:lstStyle/>
        <a:p>
          <a:endParaRPr lang="sk-SK"/>
        </a:p>
      </dgm:t>
    </dgm:pt>
    <dgm:pt modelId="{48CD009B-0FE0-482C-890D-18E55C5AF3D5}">
      <dgm:prSet phldrT="[Text]" custT="1"/>
      <dgm:spPr>
        <a:xfrm>
          <a:off x="0" y="807"/>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B</a:t>
          </a:r>
          <a:r>
            <a:rPr lang="sk-SK" sz="1200">
              <a:solidFill>
                <a:sysClr val="windowText" lastClr="000000"/>
              </a:solidFill>
              <a:latin typeface="Calibri" panose="020F0502020204030204"/>
              <a:ea typeface="+mn-ea"/>
              <a:cs typeface="+mn-cs"/>
            </a:rPr>
            <a:t>elief</a:t>
          </a:r>
        </a:p>
      </dgm:t>
    </dgm:pt>
    <dgm:pt modelId="{31C61EA1-D6EA-4403-AACD-53E358EBED1D}" type="parTrans" cxnId="{4EB060A7-7811-4171-A4CD-2EDE8E256D53}">
      <dgm:prSet/>
      <dgm:spPr/>
      <dgm:t>
        <a:bodyPr/>
        <a:lstStyle/>
        <a:p>
          <a:pPr algn="l"/>
          <a:endParaRPr lang="sk-SK"/>
        </a:p>
      </dgm:t>
    </dgm:pt>
    <dgm:pt modelId="{D0AA0FDB-13A4-49E0-B2A6-C53A545E4C84}" type="sibTrans" cxnId="{4EB060A7-7811-4171-A4CD-2EDE8E256D53}">
      <dgm:prSet/>
      <dgm:spPr/>
      <dgm:t>
        <a:bodyPr/>
        <a:lstStyle/>
        <a:p>
          <a:pPr algn="l"/>
          <a:endParaRPr lang="sk-SK"/>
        </a:p>
      </dgm:t>
    </dgm:pt>
    <dgm:pt modelId="{BF3351B5-A16D-4044-9D84-7D800A5521F1}">
      <dgm:prSet custT="1"/>
      <dgm:spPr>
        <a:xfrm>
          <a:off x="0" y="371681"/>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A</a:t>
          </a:r>
          <a:r>
            <a:rPr lang="sk-SK" sz="1200">
              <a:solidFill>
                <a:sysClr val="windowText" lastClr="000000"/>
              </a:solidFill>
              <a:latin typeface="Calibri" panose="020F0502020204030204"/>
              <a:ea typeface="+mn-ea"/>
              <a:cs typeface="+mn-cs"/>
            </a:rPr>
            <a:t>ffects </a:t>
          </a:r>
        </a:p>
      </dgm:t>
    </dgm:pt>
    <dgm:pt modelId="{D1B61440-7C08-447A-AE79-48DBD8B9F534}" type="parTrans" cxnId="{DB932F10-2C3A-4570-BD74-E247F83324D3}">
      <dgm:prSet/>
      <dgm:spPr/>
      <dgm:t>
        <a:bodyPr/>
        <a:lstStyle/>
        <a:p>
          <a:pPr algn="l"/>
          <a:endParaRPr lang="sk-SK"/>
        </a:p>
      </dgm:t>
    </dgm:pt>
    <dgm:pt modelId="{A7A83CA2-24AF-4AEE-9422-28B2E03A8EA2}" type="sibTrans" cxnId="{DB932F10-2C3A-4570-BD74-E247F83324D3}">
      <dgm:prSet/>
      <dgm:spPr/>
      <dgm:t>
        <a:bodyPr/>
        <a:lstStyle/>
        <a:p>
          <a:pPr algn="l"/>
          <a:endParaRPr lang="sk-SK"/>
        </a:p>
      </dgm:t>
    </dgm:pt>
    <dgm:pt modelId="{7FA40766-AAE2-4384-B3B5-7FEDAABEB098}">
      <dgm:prSet custT="1"/>
      <dgm:spPr>
        <a:xfrm>
          <a:off x="0" y="742555"/>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S</a:t>
          </a:r>
          <a:r>
            <a:rPr lang="sk-SK" sz="1200">
              <a:solidFill>
                <a:sysClr val="windowText" lastClr="000000"/>
              </a:solidFill>
              <a:latin typeface="Calibri" panose="020F0502020204030204"/>
              <a:ea typeface="+mn-ea"/>
              <a:cs typeface="+mn-cs"/>
            </a:rPr>
            <a:t>ocial </a:t>
          </a:r>
        </a:p>
      </dgm:t>
    </dgm:pt>
    <dgm:pt modelId="{6B76D1F1-59B8-4FF0-A547-675D37417286}" type="parTrans" cxnId="{EDBF136E-F5F8-4198-A3A2-7649DC9967B5}">
      <dgm:prSet/>
      <dgm:spPr/>
      <dgm:t>
        <a:bodyPr/>
        <a:lstStyle/>
        <a:p>
          <a:pPr algn="l"/>
          <a:endParaRPr lang="sk-SK"/>
        </a:p>
      </dgm:t>
    </dgm:pt>
    <dgm:pt modelId="{6B35738D-F627-45D3-A5C0-8CFB30D35744}" type="sibTrans" cxnId="{EDBF136E-F5F8-4198-A3A2-7649DC9967B5}">
      <dgm:prSet/>
      <dgm:spPr/>
      <dgm:t>
        <a:bodyPr/>
        <a:lstStyle/>
        <a:p>
          <a:pPr algn="l"/>
          <a:endParaRPr lang="sk-SK"/>
        </a:p>
      </dgm:t>
    </dgm:pt>
    <dgm:pt modelId="{898BA1D9-5A65-4A54-AEFA-633BF9CA88E7}">
      <dgm:prSet custT="1"/>
      <dgm:spPr>
        <a:xfrm>
          <a:off x="0" y="1113429"/>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I</a:t>
          </a:r>
          <a:r>
            <a:rPr lang="sk-SK" sz="1200">
              <a:solidFill>
                <a:sysClr val="windowText" lastClr="000000"/>
              </a:solidFill>
              <a:latin typeface="Calibri" panose="020F0502020204030204"/>
              <a:ea typeface="+mn-ea"/>
              <a:cs typeface="+mn-cs"/>
            </a:rPr>
            <a:t>magination </a:t>
          </a:r>
        </a:p>
      </dgm:t>
    </dgm:pt>
    <dgm:pt modelId="{F5312AE6-D5B1-4269-BBEF-F5D4D5B95928}" type="parTrans" cxnId="{4D487C1B-D798-459D-9989-42E2E0AE1033}">
      <dgm:prSet/>
      <dgm:spPr/>
      <dgm:t>
        <a:bodyPr/>
        <a:lstStyle/>
        <a:p>
          <a:pPr algn="l"/>
          <a:endParaRPr lang="sk-SK"/>
        </a:p>
      </dgm:t>
    </dgm:pt>
    <dgm:pt modelId="{10B2F6A2-3BD6-4274-AEEA-3D7873FE73B9}" type="sibTrans" cxnId="{4D487C1B-D798-459D-9989-42E2E0AE1033}">
      <dgm:prSet/>
      <dgm:spPr/>
      <dgm:t>
        <a:bodyPr/>
        <a:lstStyle/>
        <a:p>
          <a:pPr algn="l"/>
          <a:endParaRPr lang="sk-SK"/>
        </a:p>
      </dgm:t>
    </dgm:pt>
    <dgm:pt modelId="{FF427E2E-6EC7-4DCF-9EFB-AFAD74AB094C}">
      <dgm:prSet custT="1"/>
      <dgm:spPr>
        <a:xfrm>
          <a:off x="0" y="1484303"/>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C</a:t>
          </a:r>
          <a:r>
            <a:rPr lang="sk-SK" sz="1200">
              <a:solidFill>
                <a:sysClr val="windowText" lastClr="000000"/>
              </a:solidFill>
              <a:latin typeface="Calibri" panose="020F0502020204030204"/>
              <a:ea typeface="+mn-ea"/>
              <a:cs typeface="+mn-cs"/>
            </a:rPr>
            <a:t>ognition </a:t>
          </a:r>
        </a:p>
      </dgm:t>
    </dgm:pt>
    <dgm:pt modelId="{47CEB3B4-2B1A-4799-B50E-546DD8A7ABE9}" type="parTrans" cxnId="{48958E0D-F9D1-4184-B88F-5177B519F329}">
      <dgm:prSet/>
      <dgm:spPr/>
      <dgm:t>
        <a:bodyPr/>
        <a:lstStyle/>
        <a:p>
          <a:pPr algn="l"/>
          <a:endParaRPr lang="sk-SK"/>
        </a:p>
      </dgm:t>
    </dgm:pt>
    <dgm:pt modelId="{369BE068-C680-4766-994B-624A5A240FA3}" type="sibTrans" cxnId="{48958E0D-F9D1-4184-B88F-5177B519F329}">
      <dgm:prSet/>
      <dgm:spPr/>
      <dgm:t>
        <a:bodyPr/>
        <a:lstStyle/>
        <a:p>
          <a:pPr algn="l"/>
          <a:endParaRPr lang="sk-SK"/>
        </a:p>
      </dgm:t>
    </dgm:pt>
    <dgm:pt modelId="{AD1F5924-1CB1-4C76-9812-6A6018C5141D}">
      <dgm:prSet phldrT="[Text]" custT="1"/>
      <dgm:spPr>
        <a:xfrm rot="5400000">
          <a:off x="3589466" y="-1578233"/>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viera v Boha, sebadôvera</a:t>
          </a:r>
        </a:p>
      </dgm:t>
    </dgm:pt>
    <dgm:pt modelId="{8088BC3F-19E0-4125-96F1-3AF286266EA2}" type="parTrans" cxnId="{33B9E12B-BA0A-4929-A406-C53D903CF020}">
      <dgm:prSet/>
      <dgm:spPr/>
      <dgm:t>
        <a:bodyPr/>
        <a:lstStyle/>
        <a:p>
          <a:pPr algn="l"/>
          <a:endParaRPr lang="sk-SK"/>
        </a:p>
      </dgm:t>
    </dgm:pt>
    <dgm:pt modelId="{0B7EE8E0-FE06-4E6C-97C2-77870575923C}" type="sibTrans" cxnId="{33B9E12B-BA0A-4929-A406-C53D903CF020}">
      <dgm:prSet/>
      <dgm:spPr/>
      <dgm:t>
        <a:bodyPr/>
        <a:lstStyle/>
        <a:p>
          <a:pPr algn="l"/>
          <a:endParaRPr lang="sk-SK"/>
        </a:p>
      </dgm:t>
    </dgm:pt>
    <dgm:pt modelId="{8205D63C-DBFA-422E-BF62-C0DC4EC50CCD}">
      <dgm:prSet custT="1"/>
      <dgm:spPr>
        <a:xfrm rot="5400000">
          <a:off x="3589466" y="-1207359"/>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vyjadrovanie emócií (vlastných, druhých ľudí)</a:t>
          </a:r>
        </a:p>
      </dgm:t>
    </dgm:pt>
    <dgm:pt modelId="{6FE51783-6553-425A-8ED8-3B74AE929DCF}" type="parTrans" cxnId="{4B133FBE-117E-43A1-944E-AD113E659584}">
      <dgm:prSet/>
      <dgm:spPr/>
      <dgm:t>
        <a:bodyPr/>
        <a:lstStyle/>
        <a:p>
          <a:pPr algn="l"/>
          <a:endParaRPr lang="sk-SK"/>
        </a:p>
      </dgm:t>
    </dgm:pt>
    <dgm:pt modelId="{6AF71AD9-1897-4592-A6C8-9EEC10E14D5B}" type="sibTrans" cxnId="{4B133FBE-117E-43A1-944E-AD113E659584}">
      <dgm:prSet/>
      <dgm:spPr/>
      <dgm:t>
        <a:bodyPr/>
        <a:lstStyle/>
        <a:p>
          <a:pPr algn="l"/>
          <a:endParaRPr lang="sk-SK"/>
        </a:p>
      </dgm:t>
    </dgm:pt>
    <dgm:pt modelId="{3F7FB3AB-912D-47BC-A071-25A003FE5ACB}">
      <dgm:prSet custT="1"/>
      <dgm:spPr>
        <a:xfrm rot="5400000">
          <a:off x="3589466" y="-836485"/>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sociálne štýly zvládania, sociálna opora</a:t>
          </a:r>
        </a:p>
      </dgm:t>
    </dgm:pt>
    <dgm:pt modelId="{DFB73645-3948-465F-B405-56B24229557A}" type="parTrans" cxnId="{D36B1966-8EA8-45B8-812D-2EBE7DC4FF17}">
      <dgm:prSet/>
      <dgm:spPr/>
      <dgm:t>
        <a:bodyPr/>
        <a:lstStyle/>
        <a:p>
          <a:pPr algn="l"/>
          <a:endParaRPr lang="sk-SK"/>
        </a:p>
      </dgm:t>
    </dgm:pt>
    <dgm:pt modelId="{0E2DAAE0-E6D7-4946-843D-1F974152C0EF}" type="sibTrans" cxnId="{D36B1966-8EA8-45B8-812D-2EBE7DC4FF17}">
      <dgm:prSet/>
      <dgm:spPr/>
      <dgm:t>
        <a:bodyPr/>
        <a:lstStyle/>
        <a:p>
          <a:pPr algn="l"/>
          <a:endParaRPr lang="sk-SK"/>
        </a:p>
      </dgm:t>
    </dgm:pt>
    <dgm:pt modelId="{389DBAE9-D3F0-4449-9E29-2F5C0BB25FAA}">
      <dgm:prSet custT="1"/>
      <dgm:spPr>
        <a:xfrm rot="5400000">
          <a:off x="3589466" y="-465611"/>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predstavivosť, vizualizácia príjemných obrazov</a:t>
          </a:r>
        </a:p>
      </dgm:t>
    </dgm:pt>
    <dgm:pt modelId="{C5CBAEDD-3FB5-4D28-BF3F-A3A487C1C9CC}" type="parTrans" cxnId="{01469390-A5E3-46B5-ADDC-D75E3AC5CFBC}">
      <dgm:prSet/>
      <dgm:spPr/>
      <dgm:t>
        <a:bodyPr/>
        <a:lstStyle/>
        <a:p>
          <a:pPr algn="l"/>
          <a:endParaRPr lang="sk-SK"/>
        </a:p>
      </dgm:t>
    </dgm:pt>
    <dgm:pt modelId="{5AA11C45-CC36-42E3-8941-92D448623994}" type="sibTrans" cxnId="{01469390-A5E3-46B5-ADDC-D75E3AC5CFBC}">
      <dgm:prSet/>
      <dgm:spPr/>
      <dgm:t>
        <a:bodyPr/>
        <a:lstStyle/>
        <a:p>
          <a:pPr algn="l"/>
          <a:endParaRPr lang="sk-SK"/>
        </a:p>
      </dgm:t>
    </dgm:pt>
    <dgm:pt modelId="{2C53517D-E093-42CE-9310-5DDB1A10EA61}">
      <dgm:prSet custT="1"/>
      <dgm:spPr>
        <a:xfrm rot="5400000">
          <a:off x="3589466" y="-94737"/>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potreba získavania informácií, racionalizácia</a:t>
          </a:r>
        </a:p>
      </dgm:t>
    </dgm:pt>
    <dgm:pt modelId="{365B3C5A-FD1E-471D-91BF-19821CAF36C9}" type="parTrans" cxnId="{C572ED71-6F01-4793-8D47-FA3E29774A2B}">
      <dgm:prSet/>
      <dgm:spPr/>
      <dgm:t>
        <a:bodyPr/>
        <a:lstStyle/>
        <a:p>
          <a:pPr algn="l"/>
          <a:endParaRPr lang="sk-SK"/>
        </a:p>
      </dgm:t>
    </dgm:pt>
    <dgm:pt modelId="{4F343599-961E-4547-B0ED-169A273CBFD7}" type="sibTrans" cxnId="{C572ED71-6F01-4793-8D47-FA3E29774A2B}">
      <dgm:prSet/>
      <dgm:spPr/>
      <dgm:t>
        <a:bodyPr/>
        <a:lstStyle/>
        <a:p>
          <a:pPr algn="l"/>
          <a:endParaRPr lang="sk-SK"/>
        </a:p>
      </dgm:t>
    </dgm:pt>
    <dgm:pt modelId="{FDF8C336-0949-4C1C-B75D-C40AE44BE1C1}" type="pres">
      <dgm:prSet presAssocID="{2AC98499-6E46-4261-B025-FC379FDC2B86}" presName="Name0" presStyleCnt="0">
        <dgm:presLayoutVars>
          <dgm:dir/>
          <dgm:animLvl val="lvl"/>
          <dgm:resizeHandles val="exact"/>
        </dgm:presLayoutVars>
      </dgm:prSet>
      <dgm:spPr/>
      <dgm:t>
        <a:bodyPr/>
        <a:lstStyle/>
        <a:p>
          <a:endParaRPr lang="sk-SK"/>
        </a:p>
      </dgm:t>
    </dgm:pt>
    <dgm:pt modelId="{45EFA289-9575-45A5-BCC5-6FAAE96F60A1}" type="pres">
      <dgm:prSet presAssocID="{48CD009B-0FE0-482C-890D-18E55C5AF3D5}" presName="linNode" presStyleCnt="0"/>
      <dgm:spPr/>
    </dgm:pt>
    <dgm:pt modelId="{82CF61D7-330B-4956-9E0F-D42A6124D91D}" type="pres">
      <dgm:prSet presAssocID="{48CD009B-0FE0-482C-890D-18E55C5AF3D5}" presName="parentText" presStyleLbl="node1" presStyleIdx="0" presStyleCnt="5">
        <dgm:presLayoutVars>
          <dgm:chMax val="1"/>
          <dgm:bulletEnabled val="1"/>
        </dgm:presLayoutVars>
      </dgm:prSet>
      <dgm:spPr>
        <a:prstGeom prst="roundRect">
          <a:avLst/>
        </a:prstGeom>
      </dgm:spPr>
      <dgm:t>
        <a:bodyPr/>
        <a:lstStyle/>
        <a:p>
          <a:endParaRPr lang="sk-SK"/>
        </a:p>
      </dgm:t>
    </dgm:pt>
    <dgm:pt modelId="{0A2CFC69-3E21-4328-8A60-F567192FA52F}" type="pres">
      <dgm:prSet presAssocID="{48CD009B-0FE0-482C-890D-18E55C5AF3D5}" presName="descendantText" presStyleLbl="alignAccFollowNode1" presStyleIdx="0" presStyleCnt="5" custLinFactNeighborX="0" custLinFactNeighborY="-12786">
        <dgm:presLayoutVars>
          <dgm:bulletEnabled val="1"/>
        </dgm:presLayoutVars>
      </dgm:prSet>
      <dgm:spPr>
        <a:prstGeom prst="round2SameRect">
          <a:avLst/>
        </a:prstGeom>
      </dgm:spPr>
      <dgm:t>
        <a:bodyPr/>
        <a:lstStyle/>
        <a:p>
          <a:endParaRPr lang="sk-SK"/>
        </a:p>
      </dgm:t>
    </dgm:pt>
    <dgm:pt modelId="{1F99C497-9DB9-4683-A8D6-50139BA8E6DB}" type="pres">
      <dgm:prSet presAssocID="{D0AA0FDB-13A4-49E0-B2A6-C53A545E4C84}" presName="sp" presStyleCnt="0"/>
      <dgm:spPr/>
    </dgm:pt>
    <dgm:pt modelId="{E91A6A26-97BB-4F05-98C6-5E81EE613991}" type="pres">
      <dgm:prSet presAssocID="{BF3351B5-A16D-4044-9D84-7D800A5521F1}" presName="linNode" presStyleCnt="0"/>
      <dgm:spPr/>
    </dgm:pt>
    <dgm:pt modelId="{5A133B0B-4E2A-4CA1-92F7-B86A46A3F7EA}" type="pres">
      <dgm:prSet presAssocID="{BF3351B5-A16D-4044-9D84-7D800A5521F1}" presName="parentText" presStyleLbl="node1" presStyleIdx="1" presStyleCnt="5">
        <dgm:presLayoutVars>
          <dgm:chMax val="1"/>
          <dgm:bulletEnabled val="1"/>
        </dgm:presLayoutVars>
      </dgm:prSet>
      <dgm:spPr>
        <a:prstGeom prst="roundRect">
          <a:avLst/>
        </a:prstGeom>
      </dgm:spPr>
      <dgm:t>
        <a:bodyPr/>
        <a:lstStyle/>
        <a:p>
          <a:endParaRPr lang="sk-SK"/>
        </a:p>
      </dgm:t>
    </dgm:pt>
    <dgm:pt modelId="{C96E6B94-E554-4F5D-AF1A-C960F2D904B9}" type="pres">
      <dgm:prSet presAssocID="{BF3351B5-A16D-4044-9D84-7D800A5521F1}" presName="descendantText" presStyleLbl="alignAccFollowNode1" presStyleIdx="1" presStyleCnt="5">
        <dgm:presLayoutVars>
          <dgm:bulletEnabled val="1"/>
        </dgm:presLayoutVars>
      </dgm:prSet>
      <dgm:spPr>
        <a:prstGeom prst="round2SameRect">
          <a:avLst/>
        </a:prstGeom>
      </dgm:spPr>
      <dgm:t>
        <a:bodyPr/>
        <a:lstStyle/>
        <a:p>
          <a:endParaRPr lang="sk-SK"/>
        </a:p>
      </dgm:t>
    </dgm:pt>
    <dgm:pt modelId="{B182D787-AD0F-4F82-B728-E8EA03AF9372}" type="pres">
      <dgm:prSet presAssocID="{A7A83CA2-24AF-4AEE-9422-28B2E03A8EA2}" presName="sp" presStyleCnt="0"/>
      <dgm:spPr/>
    </dgm:pt>
    <dgm:pt modelId="{0D4E44DB-6C86-45A2-9D30-A28E3B900D5D}" type="pres">
      <dgm:prSet presAssocID="{7FA40766-AAE2-4384-B3B5-7FEDAABEB098}" presName="linNode" presStyleCnt="0"/>
      <dgm:spPr/>
    </dgm:pt>
    <dgm:pt modelId="{D294CA13-14C7-46DC-94BB-1E9B43A54886}" type="pres">
      <dgm:prSet presAssocID="{7FA40766-AAE2-4384-B3B5-7FEDAABEB098}" presName="parentText" presStyleLbl="node1" presStyleIdx="2" presStyleCnt="5">
        <dgm:presLayoutVars>
          <dgm:chMax val="1"/>
          <dgm:bulletEnabled val="1"/>
        </dgm:presLayoutVars>
      </dgm:prSet>
      <dgm:spPr>
        <a:prstGeom prst="roundRect">
          <a:avLst/>
        </a:prstGeom>
      </dgm:spPr>
      <dgm:t>
        <a:bodyPr/>
        <a:lstStyle/>
        <a:p>
          <a:endParaRPr lang="sk-SK"/>
        </a:p>
      </dgm:t>
    </dgm:pt>
    <dgm:pt modelId="{19D7E603-2711-4678-BE9C-87DC7A3CA6A3}" type="pres">
      <dgm:prSet presAssocID="{7FA40766-AAE2-4384-B3B5-7FEDAABEB098}" presName="descendantText" presStyleLbl="alignAccFollowNode1" presStyleIdx="2" presStyleCnt="5">
        <dgm:presLayoutVars>
          <dgm:bulletEnabled val="1"/>
        </dgm:presLayoutVars>
      </dgm:prSet>
      <dgm:spPr>
        <a:prstGeom prst="round2SameRect">
          <a:avLst/>
        </a:prstGeom>
      </dgm:spPr>
      <dgm:t>
        <a:bodyPr/>
        <a:lstStyle/>
        <a:p>
          <a:endParaRPr lang="sk-SK"/>
        </a:p>
      </dgm:t>
    </dgm:pt>
    <dgm:pt modelId="{08392B60-3DBE-4072-843B-83ED197F3115}" type="pres">
      <dgm:prSet presAssocID="{6B35738D-F627-45D3-A5C0-8CFB30D35744}" presName="sp" presStyleCnt="0"/>
      <dgm:spPr/>
    </dgm:pt>
    <dgm:pt modelId="{D2F0E4FC-4292-465A-A848-E35C48AC85DF}" type="pres">
      <dgm:prSet presAssocID="{898BA1D9-5A65-4A54-AEFA-633BF9CA88E7}" presName="linNode" presStyleCnt="0"/>
      <dgm:spPr/>
    </dgm:pt>
    <dgm:pt modelId="{B2860AEA-122B-4B00-A8C9-4AA939BDD938}" type="pres">
      <dgm:prSet presAssocID="{898BA1D9-5A65-4A54-AEFA-633BF9CA88E7}" presName="parentText" presStyleLbl="node1" presStyleIdx="3" presStyleCnt="5">
        <dgm:presLayoutVars>
          <dgm:chMax val="1"/>
          <dgm:bulletEnabled val="1"/>
        </dgm:presLayoutVars>
      </dgm:prSet>
      <dgm:spPr>
        <a:prstGeom prst="roundRect">
          <a:avLst/>
        </a:prstGeom>
      </dgm:spPr>
      <dgm:t>
        <a:bodyPr/>
        <a:lstStyle/>
        <a:p>
          <a:endParaRPr lang="sk-SK"/>
        </a:p>
      </dgm:t>
    </dgm:pt>
    <dgm:pt modelId="{B0AEAFFD-D333-483F-91C7-B629E97D9918}" type="pres">
      <dgm:prSet presAssocID="{898BA1D9-5A65-4A54-AEFA-633BF9CA88E7}" presName="descendantText" presStyleLbl="alignAccFollowNode1" presStyleIdx="3" presStyleCnt="5">
        <dgm:presLayoutVars>
          <dgm:bulletEnabled val="1"/>
        </dgm:presLayoutVars>
      </dgm:prSet>
      <dgm:spPr>
        <a:prstGeom prst="round2SameRect">
          <a:avLst/>
        </a:prstGeom>
      </dgm:spPr>
      <dgm:t>
        <a:bodyPr/>
        <a:lstStyle/>
        <a:p>
          <a:endParaRPr lang="sk-SK"/>
        </a:p>
      </dgm:t>
    </dgm:pt>
    <dgm:pt modelId="{99D36D25-B418-405C-867F-F8C4D4BE5E8C}" type="pres">
      <dgm:prSet presAssocID="{10B2F6A2-3BD6-4274-AEEA-3D7873FE73B9}" presName="sp" presStyleCnt="0"/>
      <dgm:spPr/>
    </dgm:pt>
    <dgm:pt modelId="{C65DAD09-FB95-400A-9086-031BA28CCF65}" type="pres">
      <dgm:prSet presAssocID="{FF427E2E-6EC7-4DCF-9EFB-AFAD74AB094C}" presName="linNode" presStyleCnt="0"/>
      <dgm:spPr/>
    </dgm:pt>
    <dgm:pt modelId="{F6E74F72-8230-4134-8596-654DF6B808D6}" type="pres">
      <dgm:prSet presAssocID="{FF427E2E-6EC7-4DCF-9EFB-AFAD74AB094C}" presName="parentText" presStyleLbl="node1" presStyleIdx="4" presStyleCnt="5">
        <dgm:presLayoutVars>
          <dgm:chMax val="1"/>
          <dgm:bulletEnabled val="1"/>
        </dgm:presLayoutVars>
      </dgm:prSet>
      <dgm:spPr>
        <a:prstGeom prst="roundRect">
          <a:avLst/>
        </a:prstGeom>
      </dgm:spPr>
      <dgm:t>
        <a:bodyPr/>
        <a:lstStyle/>
        <a:p>
          <a:endParaRPr lang="sk-SK"/>
        </a:p>
      </dgm:t>
    </dgm:pt>
    <dgm:pt modelId="{985F63E4-4FA9-449F-A7DE-ABE906426C87}" type="pres">
      <dgm:prSet presAssocID="{FF427E2E-6EC7-4DCF-9EFB-AFAD74AB094C}" presName="descendantText" presStyleLbl="alignAccFollowNode1" presStyleIdx="4" presStyleCnt="5">
        <dgm:presLayoutVars>
          <dgm:bulletEnabled val="1"/>
        </dgm:presLayoutVars>
      </dgm:prSet>
      <dgm:spPr>
        <a:prstGeom prst="round2SameRect">
          <a:avLst/>
        </a:prstGeom>
      </dgm:spPr>
      <dgm:t>
        <a:bodyPr/>
        <a:lstStyle/>
        <a:p>
          <a:endParaRPr lang="sk-SK"/>
        </a:p>
      </dgm:t>
    </dgm:pt>
  </dgm:ptLst>
  <dgm:cxnLst>
    <dgm:cxn modelId="{A0822944-B811-4DCA-9A05-289932C23F9D}" type="presOf" srcId="{48CD009B-0FE0-482C-890D-18E55C5AF3D5}" destId="{82CF61D7-330B-4956-9E0F-D42A6124D91D}" srcOrd="0" destOrd="0" presId="urn:microsoft.com/office/officeart/2005/8/layout/vList5"/>
    <dgm:cxn modelId="{8109DCBF-C145-4101-8075-18EEE3B999EF}" type="presOf" srcId="{2AC98499-6E46-4261-B025-FC379FDC2B86}" destId="{FDF8C336-0949-4C1C-B75D-C40AE44BE1C1}" srcOrd="0" destOrd="0" presId="urn:microsoft.com/office/officeart/2005/8/layout/vList5"/>
    <dgm:cxn modelId="{864F9646-2533-4FD5-B9AD-69593F682C07}" type="presOf" srcId="{FF427E2E-6EC7-4DCF-9EFB-AFAD74AB094C}" destId="{F6E74F72-8230-4134-8596-654DF6B808D6}" srcOrd="0" destOrd="0" presId="urn:microsoft.com/office/officeart/2005/8/layout/vList5"/>
    <dgm:cxn modelId="{DB932F10-2C3A-4570-BD74-E247F83324D3}" srcId="{2AC98499-6E46-4261-B025-FC379FDC2B86}" destId="{BF3351B5-A16D-4044-9D84-7D800A5521F1}" srcOrd="1" destOrd="0" parTransId="{D1B61440-7C08-447A-AE79-48DBD8B9F534}" sibTransId="{A7A83CA2-24AF-4AEE-9422-28B2E03A8EA2}"/>
    <dgm:cxn modelId="{FE79ED06-628D-4A2D-A4E3-B511E3245A21}" type="presOf" srcId="{7FA40766-AAE2-4384-B3B5-7FEDAABEB098}" destId="{D294CA13-14C7-46DC-94BB-1E9B43A54886}" srcOrd="0" destOrd="0" presId="urn:microsoft.com/office/officeart/2005/8/layout/vList5"/>
    <dgm:cxn modelId="{48958E0D-F9D1-4184-B88F-5177B519F329}" srcId="{2AC98499-6E46-4261-B025-FC379FDC2B86}" destId="{FF427E2E-6EC7-4DCF-9EFB-AFAD74AB094C}" srcOrd="4" destOrd="0" parTransId="{47CEB3B4-2B1A-4799-B50E-546DD8A7ABE9}" sibTransId="{369BE068-C680-4766-994B-624A5A240FA3}"/>
    <dgm:cxn modelId="{4D487C1B-D798-459D-9989-42E2E0AE1033}" srcId="{2AC98499-6E46-4261-B025-FC379FDC2B86}" destId="{898BA1D9-5A65-4A54-AEFA-633BF9CA88E7}" srcOrd="3" destOrd="0" parTransId="{F5312AE6-D5B1-4269-BBEF-F5D4D5B95928}" sibTransId="{10B2F6A2-3BD6-4274-AEEA-3D7873FE73B9}"/>
    <dgm:cxn modelId="{33B9E12B-BA0A-4929-A406-C53D903CF020}" srcId="{48CD009B-0FE0-482C-890D-18E55C5AF3D5}" destId="{AD1F5924-1CB1-4C76-9812-6A6018C5141D}" srcOrd="0" destOrd="0" parTransId="{8088BC3F-19E0-4125-96F1-3AF286266EA2}" sibTransId="{0B7EE8E0-FE06-4E6C-97C2-77870575923C}"/>
    <dgm:cxn modelId="{4EB060A7-7811-4171-A4CD-2EDE8E256D53}" srcId="{2AC98499-6E46-4261-B025-FC379FDC2B86}" destId="{48CD009B-0FE0-482C-890D-18E55C5AF3D5}" srcOrd="0" destOrd="0" parTransId="{31C61EA1-D6EA-4403-AACD-53E358EBED1D}" sibTransId="{D0AA0FDB-13A4-49E0-B2A6-C53A545E4C84}"/>
    <dgm:cxn modelId="{4B133FBE-117E-43A1-944E-AD113E659584}" srcId="{BF3351B5-A16D-4044-9D84-7D800A5521F1}" destId="{8205D63C-DBFA-422E-BF62-C0DC4EC50CCD}" srcOrd="0" destOrd="0" parTransId="{6FE51783-6553-425A-8ED8-3B74AE929DCF}" sibTransId="{6AF71AD9-1897-4592-A6C8-9EEC10E14D5B}"/>
    <dgm:cxn modelId="{EDBF136E-F5F8-4198-A3A2-7649DC9967B5}" srcId="{2AC98499-6E46-4261-B025-FC379FDC2B86}" destId="{7FA40766-AAE2-4384-B3B5-7FEDAABEB098}" srcOrd="2" destOrd="0" parTransId="{6B76D1F1-59B8-4FF0-A547-675D37417286}" sibTransId="{6B35738D-F627-45D3-A5C0-8CFB30D35744}"/>
    <dgm:cxn modelId="{789E3038-40E8-4119-9912-DC4D842FE60A}" type="presOf" srcId="{3F7FB3AB-912D-47BC-A071-25A003FE5ACB}" destId="{19D7E603-2711-4678-BE9C-87DC7A3CA6A3}" srcOrd="0" destOrd="0" presId="urn:microsoft.com/office/officeart/2005/8/layout/vList5"/>
    <dgm:cxn modelId="{C572ED71-6F01-4793-8D47-FA3E29774A2B}" srcId="{FF427E2E-6EC7-4DCF-9EFB-AFAD74AB094C}" destId="{2C53517D-E093-42CE-9310-5DDB1A10EA61}" srcOrd="0" destOrd="0" parTransId="{365B3C5A-FD1E-471D-91BF-19821CAF36C9}" sibTransId="{4F343599-961E-4547-B0ED-169A273CBFD7}"/>
    <dgm:cxn modelId="{97673C52-9652-4719-B013-B9932D114CDD}" type="presOf" srcId="{BF3351B5-A16D-4044-9D84-7D800A5521F1}" destId="{5A133B0B-4E2A-4CA1-92F7-B86A46A3F7EA}" srcOrd="0" destOrd="0" presId="urn:microsoft.com/office/officeart/2005/8/layout/vList5"/>
    <dgm:cxn modelId="{C7066C8C-0E0E-4882-9076-677FE4379CAF}" type="presOf" srcId="{898BA1D9-5A65-4A54-AEFA-633BF9CA88E7}" destId="{B2860AEA-122B-4B00-A8C9-4AA939BDD938}" srcOrd="0" destOrd="0" presId="urn:microsoft.com/office/officeart/2005/8/layout/vList5"/>
    <dgm:cxn modelId="{1C1B212C-8361-4BAF-965A-DD8F0B81235A}" type="presOf" srcId="{AD1F5924-1CB1-4C76-9812-6A6018C5141D}" destId="{0A2CFC69-3E21-4328-8A60-F567192FA52F}" srcOrd="0" destOrd="0" presId="urn:microsoft.com/office/officeart/2005/8/layout/vList5"/>
    <dgm:cxn modelId="{01469390-A5E3-46B5-ADDC-D75E3AC5CFBC}" srcId="{898BA1D9-5A65-4A54-AEFA-633BF9CA88E7}" destId="{389DBAE9-D3F0-4449-9E29-2F5C0BB25FAA}" srcOrd="0" destOrd="0" parTransId="{C5CBAEDD-3FB5-4D28-BF3F-A3A487C1C9CC}" sibTransId="{5AA11C45-CC36-42E3-8941-92D448623994}"/>
    <dgm:cxn modelId="{8B143234-76ED-4727-9898-D4BAE5A8E2AD}" type="presOf" srcId="{389DBAE9-D3F0-4449-9E29-2F5C0BB25FAA}" destId="{B0AEAFFD-D333-483F-91C7-B629E97D9918}" srcOrd="0" destOrd="0" presId="urn:microsoft.com/office/officeart/2005/8/layout/vList5"/>
    <dgm:cxn modelId="{D36B1966-8EA8-45B8-812D-2EBE7DC4FF17}" srcId="{7FA40766-AAE2-4384-B3B5-7FEDAABEB098}" destId="{3F7FB3AB-912D-47BC-A071-25A003FE5ACB}" srcOrd="0" destOrd="0" parTransId="{DFB73645-3948-465F-B405-56B24229557A}" sibTransId="{0E2DAAE0-E6D7-4946-843D-1F974152C0EF}"/>
    <dgm:cxn modelId="{7C80D831-F453-401C-AD67-6A54317C1328}" type="presOf" srcId="{8205D63C-DBFA-422E-BF62-C0DC4EC50CCD}" destId="{C96E6B94-E554-4F5D-AF1A-C960F2D904B9}" srcOrd="0" destOrd="0" presId="urn:microsoft.com/office/officeart/2005/8/layout/vList5"/>
    <dgm:cxn modelId="{E1E4E560-7A82-4473-91BD-59569A6E23B1}" type="presOf" srcId="{2C53517D-E093-42CE-9310-5DDB1A10EA61}" destId="{985F63E4-4FA9-449F-A7DE-ABE906426C87}" srcOrd="0" destOrd="0" presId="urn:microsoft.com/office/officeart/2005/8/layout/vList5"/>
    <dgm:cxn modelId="{3268DCBB-10E5-43DA-9684-340EEDAF0B62}" type="presParOf" srcId="{FDF8C336-0949-4C1C-B75D-C40AE44BE1C1}" destId="{45EFA289-9575-45A5-BCC5-6FAAE96F60A1}" srcOrd="0" destOrd="0" presId="urn:microsoft.com/office/officeart/2005/8/layout/vList5"/>
    <dgm:cxn modelId="{979C9B74-141A-425A-B195-70905AA12E32}" type="presParOf" srcId="{45EFA289-9575-45A5-BCC5-6FAAE96F60A1}" destId="{82CF61D7-330B-4956-9E0F-D42A6124D91D}" srcOrd="0" destOrd="0" presId="urn:microsoft.com/office/officeart/2005/8/layout/vList5"/>
    <dgm:cxn modelId="{94E61DAC-52DD-4CAB-9607-F5AD5B0E23D7}" type="presParOf" srcId="{45EFA289-9575-45A5-BCC5-6FAAE96F60A1}" destId="{0A2CFC69-3E21-4328-8A60-F567192FA52F}" srcOrd="1" destOrd="0" presId="urn:microsoft.com/office/officeart/2005/8/layout/vList5"/>
    <dgm:cxn modelId="{77B637FD-B833-4C63-BEFA-EC90456B2EA2}" type="presParOf" srcId="{FDF8C336-0949-4C1C-B75D-C40AE44BE1C1}" destId="{1F99C497-9DB9-4683-A8D6-50139BA8E6DB}" srcOrd="1" destOrd="0" presId="urn:microsoft.com/office/officeart/2005/8/layout/vList5"/>
    <dgm:cxn modelId="{DAC3E4FB-2064-45A7-A01D-BF2E647CAECB}" type="presParOf" srcId="{FDF8C336-0949-4C1C-B75D-C40AE44BE1C1}" destId="{E91A6A26-97BB-4F05-98C6-5E81EE613991}" srcOrd="2" destOrd="0" presId="urn:microsoft.com/office/officeart/2005/8/layout/vList5"/>
    <dgm:cxn modelId="{BB3175DE-CD4F-4447-B41F-AA392A327001}" type="presParOf" srcId="{E91A6A26-97BB-4F05-98C6-5E81EE613991}" destId="{5A133B0B-4E2A-4CA1-92F7-B86A46A3F7EA}" srcOrd="0" destOrd="0" presId="urn:microsoft.com/office/officeart/2005/8/layout/vList5"/>
    <dgm:cxn modelId="{7666072A-6AF2-4152-B530-899EB52FA05F}" type="presParOf" srcId="{E91A6A26-97BB-4F05-98C6-5E81EE613991}" destId="{C96E6B94-E554-4F5D-AF1A-C960F2D904B9}" srcOrd="1" destOrd="0" presId="urn:microsoft.com/office/officeart/2005/8/layout/vList5"/>
    <dgm:cxn modelId="{C5978734-DD06-4403-886C-62D4E5B647E3}" type="presParOf" srcId="{FDF8C336-0949-4C1C-B75D-C40AE44BE1C1}" destId="{B182D787-AD0F-4F82-B728-E8EA03AF9372}" srcOrd="3" destOrd="0" presId="urn:microsoft.com/office/officeart/2005/8/layout/vList5"/>
    <dgm:cxn modelId="{F1079841-4540-45DC-8389-FB0C658CF929}" type="presParOf" srcId="{FDF8C336-0949-4C1C-B75D-C40AE44BE1C1}" destId="{0D4E44DB-6C86-45A2-9D30-A28E3B900D5D}" srcOrd="4" destOrd="0" presId="urn:microsoft.com/office/officeart/2005/8/layout/vList5"/>
    <dgm:cxn modelId="{E179DBCE-FC4C-47B5-9D74-F6683A8E5249}" type="presParOf" srcId="{0D4E44DB-6C86-45A2-9D30-A28E3B900D5D}" destId="{D294CA13-14C7-46DC-94BB-1E9B43A54886}" srcOrd="0" destOrd="0" presId="urn:microsoft.com/office/officeart/2005/8/layout/vList5"/>
    <dgm:cxn modelId="{53BFCC95-C15B-4DE4-B1B6-641DA77D5683}" type="presParOf" srcId="{0D4E44DB-6C86-45A2-9D30-A28E3B900D5D}" destId="{19D7E603-2711-4678-BE9C-87DC7A3CA6A3}" srcOrd="1" destOrd="0" presId="urn:microsoft.com/office/officeart/2005/8/layout/vList5"/>
    <dgm:cxn modelId="{1F538E17-2B55-4DC6-B65C-7FE00BD2CF0E}" type="presParOf" srcId="{FDF8C336-0949-4C1C-B75D-C40AE44BE1C1}" destId="{08392B60-3DBE-4072-843B-83ED197F3115}" srcOrd="5" destOrd="0" presId="urn:microsoft.com/office/officeart/2005/8/layout/vList5"/>
    <dgm:cxn modelId="{3797BD41-15C0-4EF4-8AD4-68EA5A15D6CA}" type="presParOf" srcId="{FDF8C336-0949-4C1C-B75D-C40AE44BE1C1}" destId="{D2F0E4FC-4292-465A-A848-E35C48AC85DF}" srcOrd="6" destOrd="0" presId="urn:microsoft.com/office/officeart/2005/8/layout/vList5"/>
    <dgm:cxn modelId="{FB56ADA5-6189-4D4C-B36B-50A6203054AF}" type="presParOf" srcId="{D2F0E4FC-4292-465A-A848-E35C48AC85DF}" destId="{B2860AEA-122B-4B00-A8C9-4AA939BDD938}" srcOrd="0" destOrd="0" presId="urn:microsoft.com/office/officeart/2005/8/layout/vList5"/>
    <dgm:cxn modelId="{EC20DB00-7ED1-42E7-B737-CC22E3096B07}" type="presParOf" srcId="{D2F0E4FC-4292-465A-A848-E35C48AC85DF}" destId="{B0AEAFFD-D333-483F-91C7-B629E97D9918}" srcOrd="1" destOrd="0" presId="urn:microsoft.com/office/officeart/2005/8/layout/vList5"/>
    <dgm:cxn modelId="{36804751-5793-4908-A18F-4591C1A93879}" type="presParOf" srcId="{FDF8C336-0949-4C1C-B75D-C40AE44BE1C1}" destId="{99D36D25-B418-405C-867F-F8C4D4BE5E8C}" srcOrd="7" destOrd="0" presId="urn:microsoft.com/office/officeart/2005/8/layout/vList5"/>
    <dgm:cxn modelId="{06313BEF-8C8E-4773-AE64-DBADDD868514}" type="presParOf" srcId="{FDF8C336-0949-4C1C-B75D-C40AE44BE1C1}" destId="{C65DAD09-FB95-400A-9086-031BA28CCF65}" srcOrd="8" destOrd="0" presId="urn:microsoft.com/office/officeart/2005/8/layout/vList5"/>
    <dgm:cxn modelId="{EB92406E-2983-4A49-B094-53DCB860F0B9}" type="presParOf" srcId="{C65DAD09-FB95-400A-9086-031BA28CCF65}" destId="{F6E74F72-8230-4134-8596-654DF6B808D6}" srcOrd="0" destOrd="0" presId="urn:microsoft.com/office/officeart/2005/8/layout/vList5"/>
    <dgm:cxn modelId="{018BD6CB-52C8-4390-96DD-F78462402363}" type="presParOf" srcId="{C65DAD09-FB95-400A-9086-031BA28CCF65}" destId="{985F63E4-4FA9-449F-A7DE-ABE906426C87}"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314B6E-92C8-49D8-BC4B-41989B53A28F}" type="doc">
      <dgm:prSet loTypeId="urn:microsoft.com/office/officeart/2005/8/layout/cycle3" loCatId="cycle" qsTypeId="urn:microsoft.com/office/officeart/2005/8/quickstyle/simple3" qsCatId="simple" csTypeId="urn:microsoft.com/office/officeart/2005/8/colors/accent3_2" csCatId="accent3" phldr="1"/>
      <dgm:spPr/>
      <dgm:t>
        <a:bodyPr/>
        <a:lstStyle/>
        <a:p>
          <a:endParaRPr lang="sk-SK"/>
        </a:p>
      </dgm:t>
    </dgm:pt>
    <dgm:pt modelId="{9A5391A9-8F65-49AE-8E03-A27237EA80DA}">
      <dgm:prSet phldrT="[Text]" custT="1"/>
      <dgm:spPr>
        <a:xfrm>
          <a:off x="1823848" y="58731"/>
          <a:ext cx="2200653" cy="629097"/>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b="1">
              <a:solidFill>
                <a:sysClr val="windowText" lastClr="000000"/>
              </a:solidFill>
              <a:latin typeface="Calibri" panose="020F0502020204030204"/>
              <a:ea typeface="+mn-ea"/>
              <a:cs typeface="+mn-cs"/>
            </a:rPr>
            <a:t>Myšlienky:</a:t>
          </a:r>
        </a:p>
      </dgm:t>
    </dgm:pt>
    <dgm:pt modelId="{6A92F613-180E-41B0-AF0C-D1CB9CD306BD}" type="parTrans" cxnId="{45C15246-68BE-447C-B61A-9E911145E01F}">
      <dgm:prSet/>
      <dgm:spPr/>
      <dgm:t>
        <a:bodyPr/>
        <a:lstStyle/>
        <a:p>
          <a:endParaRPr lang="sk-SK" sz="1100"/>
        </a:p>
      </dgm:t>
    </dgm:pt>
    <dgm:pt modelId="{404665BF-FDC3-4A86-A6AD-CA81376BEF30}" type="sibTrans" cxnId="{45C15246-68BE-447C-B61A-9E911145E01F}">
      <dgm:prSet/>
      <dgm:spPr>
        <a:xfrm>
          <a:off x="1517117" y="-269313"/>
          <a:ext cx="2711719" cy="2711719"/>
        </a:xfrm>
        <a:solidFill>
          <a:srgbClr val="A5A5A5">
            <a:tint val="40000"/>
            <a:hueOff val="0"/>
            <a:satOff val="0"/>
            <a:lumOff val="0"/>
            <a:alphaOff val="0"/>
          </a:srgbClr>
        </a:solidFill>
        <a:ln>
          <a:noFill/>
        </a:ln>
        <a:effectLst/>
      </dgm:spPr>
      <dgm:t>
        <a:bodyPr/>
        <a:lstStyle/>
        <a:p>
          <a:endParaRPr lang="sk-SK" sz="1100"/>
        </a:p>
      </dgm:t>
    </dgm:pt>
    <dgm:pt modelId="{F899A9BA-23DC-409B-80E5-E1AB60D1A2F6}">
      <dgm:prSet phldrT="[Text]" custT="1"/>
      <dgm:spPr>
        <a:xfrm>
          <a:off x="1816693" y="1890167"/>
          <a:ext cx="2214962"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b="1">
              <a:solidFill>
                <a:sysClr val="windowText" lastClr="000000"/>
              </a:solidFill>
              <a:latin typeface="Calibri" panose="020F0502020204030204"/>
              <a:ea typeface="+mn-ea"/>
              <a:cs typeface="+mn-cs"/>
            </a:rPr>
            <a:t>Telesné reakcie:</a:t>
          </a:r>
        </a:p>
      </dgm:t>
    </dgm:pt>
    <dgm:pt modelId="{8FF08650-4DB3-4814-996F-3B2F4EDD0F90}" type="parTrans" cxnId="{9B8CD5C0-7870-4DE3-B622-610A3CBB8566}">
      <dgm:prSet/>
      <dgm:spPr/>
      <dgm:t>
        <a:bodyPr/>
        <a:lstStyle/>
        <a:p>
          <a:endParaRPr lang="sk-SK" sz="1100"/>
        </a:p>
      </dgm:t>
    </dgm:pt>
    <dgm:pt modelId="{7D450966-51FE-4B5E-96E1-484B8BB6AB22}" type="sibTrans" cxnId="{9B8CD5C0-7870-4DE3-B622-610A3CBB8566}">
      <dgm:prSet/>
      <dgm:spPr/>
      <dgm:t>
        <a:bodyPr/>
        <a:lstStyle/>
        <a:p>
          <a:endParaRPr lang="sk-SK" sz="1100"/>
        </a:p>
      </dgm:t>
    </dgm:pt>
    <dgm:pt modelId="{B697C6CF-20CD-4A81-A331-7417B94E2E7B}">
      <dgm:prSet phldrT="[Text]" custT="1"/>
      <dgm:spPr>
        <a:xfrm>
          <a:off x="1823848" y="58731"/>
          <a:ext cx="2200653" cy="629097"/>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Čo budem robiť, keď niekto ochorie?</a:t>
          </a:r>
        </a:p>
      </dgm:t>
    </dgm:pt>
    <dgm:pt modelId="{D54B9F07-43CE-4965-9229-0131E0B807EB}" type="parTrans" cxnId="{A76E9C5A-80BB-4E13-8B38-1B7003692093}">
      <dgm:prSet/>
      <dgm:spPr/>
      <dgm:t>
        <a:bodyPr/>
        <a:lstStyle/>
        <a:p>
          <a:endParaRPr lang="sk-SK" sz="1100"/>
        </a:p>
      </dgm:t>
    </dgm:pt>
    <dgm:pt modelId="{741D27C4-D48A-44AD-BE66-B64C32A3A2D1}" type="sibTrans" cxnId="{A76E9C5A-80BB-4E13-8B38-1B7003692093}">
      <dgm:prSet/>
      <dgm:spPr/>
      <dgm:t>
        <a:bodyPr/>
        <a:lstStyle/>
        <a:p>
          <a:endParaRPr lang="sk-SK" sz="1100"/>
        </a:p>
      </dgm:t>
    </dgm:pt>
    <dgm:pt modelId="{90926D3D-ECD8-47F9-9927-BEC4A0553C7B}">
      <dgm:prSet phldrT="[Text]" custT="1"/>
      <dgm:spPr>
        <a:xfrm>
          <a:off x="1816693" y="1890167"/>
          <a:ext cx="2214962"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točenie hlavy, slabosť v končatinách</a:t>
          </a:r>
        </a:p>
      </dgm:t>
    </dgm:pt>
    <dgm:pt modelId="{798C8BD2-7A45-4649-8F0E-03AB63F66063}" type="parTrans" cxnId="{FD2A6E39-5454-41EC-815F-81A2C461E578}">
      <dgm:prSet/>
      <dgm:spPr/>
      <dgm:t>
        <a:bodyPr/>
        <a:lstStyle/>
        <a:p>
          <a:endParaRPr lang="sk-SK" sz="1100"/>
        </a:p>
      </dgm:t>
    </dgm:pt>
    <dgm:pt modelId="{1B9F5426-13D1-4595-A465-ADD560C9D431}" type="sibTrans" cxnId="{FD2A6E39-5454-41EC-815F-81A2C461E578}">
      <dgm:prSet/>
      <dgm:spPr/>
      <dgm:t>
        <a:bodyPr/>
        <a:lstStyle/>
        <a:p>
          <a:endParaRPr lang="sk-SK" sz="1100"/>
        </a:p>
      </dgm:t>
    </dgm:pt>
    <dgm:pt modelId="{E6068DA7-5753-4045-9BCC-F20658E42A08}">
      <dgm:prSet phldrT="[Text]" custT="1"/>
      <dgm:spPr>
        <a:xfrm>
          <a:off x="1816693" y="1890167"/>
          <a:ext cx="2214962"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búšenie srdca, zrýchlenie dýchania</a:t>
          </a:r>
        </a:p>
      </dgm:t>
    </dgm:pt>
    <dgm:pt modelId="{FEBE56B6-5944-45C7-A921-0CB907541141}" type="parTrans" cxnId="{25F0EE7E-5A20-4989-89FE-C5730016006E}">
      <dgm:prSet/>
      <dgm:spPr/>
      <dgm:t>
        <a:bodyPr/>
        <a:lstStyle/>
        <a:p>
          <a:endParaRPr lang="sk-SK" sz="1100"/>
        </a:p>
      </dgm:t>
    </dgm:pt>
    <dgm:pt modelId="{B87B4D6A-C28F-44D0-9044-C615C544CAD4}" type="sibTrans" cxnId="{25F0EE7E-5A20-4989-89FE-C5730016006E}">
      <dgm:prSet/>
      <dgm:spPr/>
      <dgm:t>
        <a:bodyPr/>
        <a:lstStyle/>
        <a:p>
          <a:endParaRPr lang="sk-SK" sz="1100"/>
        </a:p>
      </dgm:t>
    </dgm:pt>
    <dgm:pt modelId="{4BECDA59-CEE6-427D-88A6-5DDEF09D77EC}">
      <dgm:prSet phldrT="[Text]" custT="1"/>
      <dgm:spPr>
        <a:xfrm>
          <a:off x="1816693" y="1890167"/>
          <a:ext cx="2214962"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zovretie žalúdka</a:t>
          </a:r>
        </a:p>
      </dgm:t>
    </dgm:pt>
    <dgm:pt modelId="{C5A690B2-EA1D-44D8-B23F-7A8578D56CAF}" type="parTrans" cxnId="{47195108-4530-4B44-81E0-09DAEFE7BACD}">
      <dgm:prSet/>
      <dgm:spPr/>
      <dgm:t>
        <a:bodyPr/>
        <a:lstStyle/>
        <a:p>
          <a:endParaRPr lang="sk-SK" sz="1100"/>
        </a:p>
      </dgm:t>
    </dgm:pt>
    <dgm:pt modelId="{D36652F9-A101-46C5-8672-1CA6D96FCD18}" type="sibTrans" cxnId="{47195108-4530-4B44-81E0-09DAEFE7BACD}">
      <dgm:prSet/>
      <dgm:spPr/>
      <dgm:t>
        <a:bodyPr/>
        <a:lstStyle/>
        <a:p>
          <a:endParaRPr lang="sk-SK" sz="1100"/>
        </a:p>
      </dgm:t>
    </dgm:pt>
    <dgm:pt modelId="{1A351A11-83AF-4548-84AD-620055F01927}">
      <dgm:prSet phldrT="[Text]" custT="1"/>
      <dgm:spPr>
        <a:xfrm>
          <a:off x="1823848" y="58731"/>
          <a:ext cx="2200653" cy="629097"/>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Čo keď to nezvládnem?</a:t>
          </a:r>
        </a:p>
      </dgm:t>
    </dgm:pt>
    <dgm:pt modelId="{50C026A1-63F1-4642-8C3E-0C0E244E972F}" type="parTrans" cxnId="{C0CFE74A-FBD4-4E24-BBDC-75523C5271FD}">
      <dgm:prSet/>
      <dgm:spPr/>
      <dgm:t>
        <a:bodyPr/>
        <a:lstStyle/>
        <a:p>
          <a:endParaRPr lang="sk-SK" sz="1100"/>
        </a:p>
      </dgm:t>
    </dgm:pt>
    <dgm:pt modelId="{3FDFD3F7-F825-413A-A719-27A9D9A4413B}" type="sibTrans" cxnId="{C0CFE74A-FBD4-4E24-BBDC-75523C5271FD}">
      <dgm:prSet/>
      <dgm:spPr/>
      <dgm:t>
        <a:bodyPr/>
        <a:lstStyle/>
        <a:p>
          <a:endParaRPr lang="sk-SK" sz="1100"/>
        </a:p>
      </dgm:t>
    </dgm:pt>
    <dgm:pt modelId="{23ADA9FC-CD33-451C-AB41-4DF1FA574FAA}">
      <dgm:prSet phldrT="[Text]" custT="1"/>
      <dgm:spPr>
        <a:xfrm>
          <a:off x="1089512"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b="1">
              <a:solidFill>
                <a:sysClr val="windowText" lastClr="000000"/>
              </a:solidFill>
              <a:latin typeface="Calibri" panose="020F0502020204030204"/>
              <a:ea typeface="+mn-ea"/>
              <a:cs typeface="+mn-cs"/>
            </a:rPr>
            <a:t>Správanie:</a:t>
          </a:r>
          <a:endParaRPr lang="sk-SK" sz="1100">
            <a:solidFill>
              <a:sysClr val="windowText" lastClr="000000"/>
            </a:solidFill>
            <a:latin typeface="Calibri" panose="020F0502020204030204"/>
            <a:ea typeface="+mn-ea"/>
            <a:cs typeface="+mn-cs"/>
          </a:endParaRPr>
        </a:p>
      </dgm:t>
    </dgm:pt>
    <dgm:pt modelId="{96E6A539-E2AC-4D8C-9154-A6D5044B1388}" type="parTrans" cxnId="{7C299BF2-E8B7-4B27-B878-00991FF96825}">
      <dgm:prSet/>
      <dgm:spPr/>
      <dgm:t>
        <a:bodyPr/>
        <a:lstStyle/>
        <a:p>
          <a:endParaRPr lang="sk-SK" sz="1100"/>
        </a:p>
      </dgm:t>
    </dgm:pt>
    <dgm:pt modelId="{2CF0871B-A001-4381-864F-AF7E1649505D}" type="sibTrans" cxnId="{7C299BF2-E8B7-4B27-B878-00991FF96825}">
      <dgm:prSet/>
      <dgm:spPr/>
      <dgm:t>
        <a:bodyPr/>
        <a:lstStyle/>
        <a:p>
          <a:endParaRPr lang="sk-SK" sz="1100"/>
        </a:p>
      </dgm:t>
    </dgm:pt>
    <dgm:pt modelId="{58A14FFC-7D77-4C1D-949C-B274EBBEFFD5}">
      <dgm:prSet phldrT="[Text]" custT="1"/>
      <dgm:spPr>
        <a:xfrm>
          <a:off x="1089512"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paralizácia</a:t>
          </a:r>
        </a:p>
      </dgm:t>
    </dgm:pt>
    <dgm:pt modelId="{6D9CAD48-DBBC-4413-9D43-0FCDB4C8796A}" type="parTrans" cxnId="{49B1618D-98E0-421A-A231-E6EACFC15802}">
      <dgm:prSet/>
      <dgm:spPr/>
      <dgm:t>
        <a:bodyPr/>
        <a:lstStyle/>
        <a:p>
          <a:endParaRPr lang="sk-SK" sz="1100"/>
        </a:p>
      </dgm:t>
    </dgm:pt>
    <dgm:pt modelId="{3A97F133-488C-4223-A448-26E8C208D86D}" type="sibTrans" cxnId="{49B1618D-98E0-421A-A231-E6EACFC15802}">
      <dgm:prSet/>
      <dgm:spPr/>
      <dgm:t>
        <a:bodyPr/>
        <a:lstStyle/>
        <a:p>
          <a:endParaRPr lang="sk-SK" sz="1100"/>
        </a:p>
      </dgm:t>
    </dgm:pt>
    <dgm:pt modelId="{B8EB0021-A39C-428B-AA8A-DFA15EAEEA1A}">
      <dgm:prSet phldrT="[Text]" custT="1"/>
      <dgm:spPr>
        <a:xfrm>
          <a:off x="1089512"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 útek zo situácie</a:t>
          </a:r>
        </a:p>
      </dgm:t>
    </dgm:pt>
    <dgm:pt modelId="{9CEEEFB6-957A-4969-A96A-41058DA60CBF}" type="parTrans" cxnId="{88A6EC43-2E70-48EF-BA35-131DE9CD14BA}">
      <dgm:prSet/>
      <dgm:spPr/>
      <dgm:t>
        <a:bodyPr/>
        <a:lstStyle/>
        <a:p>
          <a:endParaRPr lang="sk-SK" sz="1100"/>
        </a:p>
      </dgm:t>
    </dgm:pt>
    <dgm:pt modelId="{F5965CE2-440C-49FF-894C-2513960EC38F}" type="sibTrans" cxnId="{88A6EC43-2E70-48EF-BA35-131DE9CD14BA}">
      <dgm:prSet/>
      <dgm:spPr/>
      <dgm:t>
        <a:bodyPr/>
        <a:lstStyle/>
        <a:p>
          <a:endParaRPr lang="sk-SK" sz="1100"/>
        </a:p>
      </dgm:t>
    </dgm:pt>
    <dgm:pt modelId="{E2DF87FC-DB2E-4B6F-B7E5-851A44C8EA19}">
      <dgm:prSet phldrT="[Text]" custT="1"/>
      <dgm:spPr>
        <a:xfrm>
          <a:off x="3036887"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b="1">
              <a:solidFill>
                <a:sysClr val="windowText" lastClr="000000"/>
              </a:solidFill>
              <a:latin typeface="Calibri" panose="020F0502020204030204"/>
              <a:ea typeface="+mn-ea"/>
              <a:cs typeface="+mn-cs"/>
            </a:rPr>
            <a:t>Emócie:</a:t>
          </a:r>
        </a:p>
      </dgm:t>
    </dgm:pt>
    <dgm:pt modelId="{C7DA08E2-AD40-48A4-A893-D8277BED67C0}" type="parTrans" cxnId="{6E294DC4-F4EB-4153-823B-7B60722F2C76}">
      <dgm:prSet/>
      <dgm:spPr/>
      <dgm:t>
        <a:bodyPr/>
        <a:lstStyle/>
        <a:p>
          <a:endParaRPr lang="sk-SK" sz="1100"/>
        </a:p>
      </dgm:t>
    </dgm:pt>
    <dgm:pt modelId="{A4750A9F-F5E0-42DE-991B-0176D1FA35A5}" type="sibTrans" cxnId="{6E294DC4-F4EB-4153-823B-7B60722F2C76}">
      <dgm:prSet/>
      <dgm:spPr/>
      <dgm:t>
        <a:bodyPr/>
        <a:lstStyle/>
        <a:p>
          <a:endParaRPr lang="sk-SK" sz="1100"/>
        </a:p>
      </dgm:t>
    </dgm:pt>
    <dgm:pt modelId="{5068DD30-46D3-4DED-9477-E62EF8654863}">
      <dgm:prSet phldrT="[Text]" custT="1"/>
      <dgm:spPr>
        <a:xfrm>
          <a:off x="3036887"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úzkosť</a:t>
          </a:r>
        </a:p>
      </dgm:t>
    </dgm:pt>
    <dgm:pt modelId="{C7A97FB7-3DBA-4092-9652-E9B163438C28}" type="parTrans" cxnId="{2171D351-4151-445B-97EF-D900354AD1C5}">
      <dgm:prSet/>
      <dgm:spPr/>
      <dgm:t>
        <a:bodyPr/>
        <a:lstStyle/>
        <a:p>
          <a:endParaRPr lang="sk-SK" sz="1100"/>
        </a:p>
      </dgm:t>
    </dgm:pt>
    <dgm:pt modelId="{D0E03A4A-E14E-4A1A-8F54-087EFEE612F8}" type="sibTrans" cxnId="{2171D351-4151-445B-97EF-D900354AD1C5}">
      <dgm:prSet/>
      <dgm:spPr/>
      <dgm:t>
        <a:bodyPr/>
        <a:lstStyle/>
        <a:p>
          <a:endParaRPr lang="sk-SK" sz="1100"/>
        </a:p>
      </dgm:t>
    </dgm:pt>
    <dgm:pt modelId="{784502B2-4DD9-4525-AABE-2C9B4E9CA43E}">
      <dgm:prSet phldrT="[Text]" custT="1"/>
      <dgm:spPr>
        <a:xfrm>
          <a:off x="3036887"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strach</a:t>
          </a:r>
        </a:p>
      </dgm:t>
    </dgm:pt>
    <dgm:pt modelId="{3A97230A-B5C6-4AB7-83EB-6D8B9E07A539}" type="parTrans" cxnId="{38262AE2-DCE6-4D5F-ACED-8B0A9082464A}">
      <dgm:prSet/>
      <dgm:spPr/>
      <dgm:t>
        <a:bodyPr/>
        <a:lstStyle/>
        <a:p>
          <a:endParaRPr lang="sk-SK" sz="1100"/>
        </a:p>
      </dgm:t>
    </dgm:pt>
    <dgm:pt modelId="{E8780D94-06FA-4323-A7ED-A9E76B635F2C}" type="sibTrans" cxnId="{38262AE2-DCE6-4D5F-ACED-8B0A9082464A}">
      <dgm:prSet/>
      <dgm:spPr/>
      <dgm:t>
        <a:bodyPr/>
        <a:lstStyle/>
        <a:p>
          <a:endParaRPr lang="sk-SK" sz="1100"/>
        </a:p>
      </dgm:t>
    </dgm:pt>
    <dgm:pt modelId="{9BEB5E62-330B-49E9-BAD6-C7734D3B6DB5}" type="pres">
      <dgm:prSet presAssocID="{EA314B6E-92C8-49D8-BC4B-41989B53A28F}" presName="Name0" presStyleCnt="0">
        <dgm:presLayoutVars>
          <dgm:dir/>
          <dgm:resizeHandles val="exact"/>
        </dgm:presLayoutVars>
      </dgm:prSet>
      <dgm:spPr/>
      <dgm:t>
        <a:bodyPr/>
        <a:lstStyle/>
        <a:p>
          <a:endParaRPr lang="sk-SK"/>
        </a:p>
      </dgm:t>
    </dgm:pt>
    <dgm:pt modelId="{DC5D633D-8998-4034-86AB-CB218ACE6BED}" type="pres">
      <dgm:prSet presAssocID="{EA314B6E-92C8-49D8-BC4B-41989B53A28F}" presName="cycle" presStyleCnt="0"/>
      <dgm:spPr/>
    </dgm:pt>
    <dgm:pt modelId="{BA72E38D-D36F-4302-909E-0C1ABE4B46E1}" type="pres">
      <dgm:prSet presAssocID="{9A5391A9-8F65-49AE-8E03-A27237EA80DA}" presName="nodeFirstNode" presStyleLbl="node1" presStyleIdx="0" presStyleCnt="4" custScaleX="123812" custScaleY="74332">
        <dgm:presLayoutVars>
          <dgm:bulletEnabled val="1"/>
        </dgm:presLayoutVars>
      </dgm:prSet>
      <dgm:spPr>
        <a:prstGeom prst="roundRect">
          <a:avLst/>
        </a:prstGeom>
      </dgm:spPr>
      <dgm:t>
        <a:bodyPr/>
        <a:lstStyle/>
        <a:p>
          <a:endParaRPr lang="sk-SK"/>
        </a:p>
      </dgm:t>
    </dgm:pt>
    <dgm:pt modelId="{3F9F93A5-E744-4BDA-BA8E-6E38735AE3D9}" type="pres">
      <dgm:prSet presAssocID="{404665BF-FDC3-4A86-A6AD-CA81376BEF30}" presName="sibTransFirstNode" presStyleLbl="bgShp" presStyleIdx="0" presStyleCnt="1" custLinFactNeighborX="-6068" custLinFactNeighborY="1061"/>
      <dgm:spPr>
        <a:prstGeom prst="circularArrow">
          <a:avLst>
            <a:gd name="adj1" fmla="val 4668"/>
            <a:gd name="adj2" fmla="val 272909"/>
            <a:gd name="adj3" fmla="val 11793759"/>
            <a:gd name="adj4" fmla="val 18791720"/>
            <a:gd name="adj5" fmla="val 4847"/>
          </a:avLst>
        </a:prstGeom>
      </dgm:spPr>
      <dgm:t>
        <a:bodyPr/>
        <a:lstStyle/>
        <a:p>
          <a:endParaRPr lang="sk-SK"/>
        </a:p>
      </dgm:t>
    </dgm:pt>
    <dgm:pt modelId="{A48C857F-8AB4-495B-B58F-4FFA6FD977BF}" type="pres">
      <dgm:prSet presAssocID="{E2DF87FC-DB2E-4B6F-B7E5-851A44C8EA19}" presName="nodeFollowingNodes" presStyleLbl="node1" presStyleIdx="1" presStyleCnt="4" custRadScaleRad="126428" custRadScaleInc="-1231">
        <dgm:presLayoutVars>
          <dgm:bulletEnabled val="1"/>
        </dgm:presLayoutVars>
      </dgm:prSet>
      <dgm:spPr>
        <a:prstGeom prst="roundRect">
          <a:avLst/>
        </a:prstGeom>
      </dgm:spPr>
      <dgm:t>
        <a:bodyPr/>
        <a:lstStyle/>
        <a:p>
          <a:endParaRPr lang="sk-SK"/>
        </a:p>
      </dgm:t>
    </dgm:pt>
    <dgm:pt modelId="{D0108048-AFEF-476D-91ED-5B29974BC43C}" type="pres">
      <dgm:prSet presAssocID="{F899A9BA-23DC-409B-80E5-E1AB60D1A2F6}" presName="nodeFollowingNodes" presStyleLbl="node1" presStyleIdx="2" presStyleCnt="4" custScaleX="125690" custScaleY="84101" custRadScaleRad="124460" custRadScaleInc="-626">
        <dgm:presLayoutVars>
          <dgm:bulletEnabled val="1"/>
        </dgm:presLayoutVars>
      </dgm:prSet>
      <dgm:spPr>
        <a:prstGeom prst="roundRect">
          <a:avLst/>
        </a:prstGeom>
      </dgm:spPr>
      <dgm:t>
        <a:bodyPr/>
        <a:lstStyle/>
        <a:p>
          <a:endParaRPr lang="sk-SK"/>
        </a:p>
      </dgm:t>
    </dgm:pt>
    <dgm:pt modelId="{EA46CFBF-0853-4A3F-A62B-497DF596F6E9}" type="pres">
      <dgm:prSet presAssocID="{23ADA9FC-CD33-451C-AB41-4DF1FA574FAA}" presName="nodeFollowingNodes" presStyleLbl="node1" presStyleIdx="3" presStyleCnt="4" custRadScaleRad="119581" custRadScaleInc="1302">
        <dgm:presLayoutVars>
          <dgm:bulletEnabled val="1"/>
        </dgm:presLayoutVars>
      </dgm:prSet>
      <dgm:spPr>
        <a:prstGeom prst="roundRect">
          <a:avLst/>
        </a:prstGeom>
      </dgm:spPr>
      <dgm:t>
        <a:bodyPr/>
        <a:lstStyle/>
        <a:p>
          <a:endParaRPr lang="sk-SK"/>
        </a:p>
      </dgm:t>
    </dgm:pt>
  </dgm:ptLst>
  <dgm:cxnLst>
    <dgm:cxn modelId="{A76E9C5A-80BB-4E13-8B38-1B7003692093}" srcId="{9A5391A9-8F65-49AE-8E03-A27237EA80DA}" destId="{B697C6CF-20CD-4A81-A331-7417B94E2E7B}" srcOrd="0" destOrd="0" parTransId="{D54B9F07-43CE-4965-9229-0131E0B807EB}" sibTransId="{741D27C4-D48A-44AD-BE66-B64C32A3A2D1}"/>
    <dgm:cxn modelId="{F09869BD-4A68-4F11-BCE9-DEB8EED6A8BE}" type="presOf" srcId="{404665BF-FDC3-4A86-A6AD-CA81376BEF30}" destId="{3F9F93A5-E744-4BDA-BA8E-6E38735AE3D9}" srcOrd="0" destOrd="0" presId="urn:microsoft.com/office/officeart/2005/8/layout/cycle3"/>
    <dgm:cxn modelId="{FD2A6E39-5454-41EC-815F-81A2C461E578}" srcId="{F899A9BA-23DC-409B-80E5-E1AB60D1A2F6}" destId="{90926D3D-ECD8-47F9-9927-BEC4A0553C7B}" srcOrd="0" destOrd="0" parTransId="{798C8BD2-7A45-4649-8F0E-03AB63F66063}" sibTransId="{1B9F5426-13D1-4595-A465-ADD560C9D431}"/>
    <dgm:cxn modelId="{27994816-4A26-4113-A47C-509FA5422E92}" type="presOf" srcId="{B8EB0021-A39C-428B-AA8A-DFA15EAEEA1A}" destId="{EA46CFBF-0853-4A3F-A62B-497DF596F6E9}" srcOrd="0" destOrd="2" presId="urn:microsoft.com/office/officeart/2005/8/layout/cycle3"/>
    <dgm:cxn modelId="{7C299BF2-E8B7-4B27-B878-00991FF96825}" srcId="{EA314B6E-92C8-49D8-BC4B-41989B53A28F}" destId="{23ADA9FC-CD33-451C-AB41-4DF1FA574FAA}" srcOrd="3" destOrd="0" parTransId="{96E6A539-E2AC-4D8C-9154-A6D5044B1388}" sibTransId="{2CF0871B-A001-4381-864F-AF7E1649505D}"/>
    <dgm:cxn modelId="{CFF49D3A-B03A-4DBC-9A5D-CC85637E3359}" type="presOf" srcId="{B697C6CF-20CD-4A81-A331-7417B94E2E7B}" destId="{BA72E38D-D36F-4302-909E-0C1ABE4B46E1}" srcOrd="0" destOrd="1" presId="urn:microsoft.com/office/officeart/2005/8/layout/cycle3"/>
    <dgm:cxn modelId="{87BC82AA-7B72-4304-94FE-0A6E3CAA99C6}" type="presOf" srcId="{E6068DA7-5753-4045-9BCC-F20658E42A08}" destId="{D0108048-AFEF-476D-91ED-5B29974BC43C}" srcOrd="0" destOrd="2" presId="urn:microsoft.com/office/officeart/2005/8/layout/cycle3"/>
    <dgm:cxn modelId="{25F0EE7E-5A20-4989-89FE-C5730016006E}" srcId="{F899A9BA-23DC-409B-80E5-E1AB60D1A2F6}" destId="{E6068DA7-5753-4045-9BCC-F20658E42A08}" srcOrd="1" destOrd="0" parTransId="{FEBE56B6-5944-45C7-A921-0CB907541141}" sibTransId="{B87B4D6A-C28F-44D0-9044-C615C544CAD4}"/>
    <dgm:cxn modelId="{6E294DC4-F4EB-4153-823B-7B60722F2C76}" srcId="{EA314B6E-92C8-49D8-BC4B-41989B53A28F}" destId="{E2DF87FC-DB2E-4B6F-B7E5-851A44C8EA19}" srcOrd="1" destOrd="0" parTransId="{C7DA08E2-AD40-48A4-A893-D8277BED67C0}" sibTransId="{A4750A9F-F5E0-42DE-991B-0176D1FA35A5}"/>
    <dgm:cxn modelId="{001F92E3-1134-489A-A0DF-8C32C1473F6C}" type="presOf" srcId="{E2DF87FC-DB2E-4B6F-B7E5-851A44C8EA19}" destId="{A48C857F-8AB4-495B-B58F-4FFA6FD977BF}" srcOrd="0" destOrd="0" presId="urn:microsoft.com/office/officeart/2005/8/layout/cycle3"/>
    <dgm:cxn modelId="{38262AE2-DCE6-4D5F-ACED-8B0A9082464A}" srcId="{E2DF87FC-DB2E-4B6F-B7E5-851A44C8EA19}" destId="{784502B2-4DD9-4525-AABE-2C9B4E9CA43E}" srcOrd="1" destOrd="0" parTransId="{3A97230A-B5C6-4AB7-83EB-6D8B9E07A539}" sibTransId="{E8780D94-06FA-4323-A7ED-A9E76B635F2C}"/>
    <dgm:cxn modelId="{2171D351-4151-445B-97EF-D900354AD1C5}" srcId="{E2DF87FC-DB2E-4B6F-B7E5-851A44C8EA19}" destId="{5068DD30-46D3-4DED-9477-E62EF8654863}" srcOrd="0" destOrd="0" parTransId="{C7A97FB7-3DBA-4092-9652-E9B163438C28}" sibTransId="{D0E03A4A-E14E-4A1A-8F54-087EFEE612F8}"/>
    <dgm:cxn modelId="{2DD435C4-1B09-41C8-A450-70D84A7353A6}" type="presOf" srcId="{58A14FFC-7D77-4C1D-949C-B274EBBEFFD5}" destId="{EA46CFBF-0853-4A3F-A62B-497DF596F6E9}" srcOrd="0" destOrd="1" presId="urn:microsoft.com/office/officeart/2005/8/layout/cycle3"/>
    <dgm:cxn modelId="{C0CFE74A-FBD4-4E24-BBDC-75523C5271FD}" srcId="{9A5391A9-8F65-49AE-8E03-A27237EA80DA}" destId="{1A351A11-83AF-4548-84AD-620055F01927}" srcOrd="1" destOrd="0" parTransId="{50C026A1-63F1-4642-8C3E-0C0E244E972F}" sibTransId="{3FDFD3F7-F825-413A-A719-27A9D9A4413B}"/>
    <dgm:cxn modelId="{21BCFAF9-7C0F-44AA-9112-BD74B7054FF6}" type="presOf" srcId="{4BECDA59-CEE6-427D-88A6-5DDEF09D77EC}" destId="{D0108048-AFEF-476D-91ED-5B29974BC43C}" srcOrd="0" destOrd="3" presId="urn:microsoft.com/office/officeart/2005/8/layout/cycle3"/>
    <dgm:cxn modelId="{47195108-4530-4B44-81E0-09DAEFE7BACD}" srcId="{F899A9BA-23DC-409B-80E5-E1AB60D1A2F6}" destId="{4BECDA59-CEE6-427D-88A6-5DDEF09D77EC}" srcOrd="2" destOrd="0" parTransId="{C5A690B2-EA1D-44D8-B23F-7A8578D56CAF}" sibTransId="{D36652F9-A101-46C5-8672-1CA6D96FCD18}"/>
    <dgm:cxn modelId="{C242372D-5B15-4CB0-8524-DF827E3D0630}" type="presOf" srcId="{23ADA9FC-CD33-451C-AB41-4DF1FA574FAA}" destId="{EA46CFBF-0853-4A3F-A62B-497DF596F6E9}" srcOrd="0" destOrd="0" presId="urn:microsoft.com/office/officeart/2005/8/layout/cycle3"/>
    <dgm:cxn modelId="{6B6D56E5-AAFF-41DF-B299-7EC2C1364490}" type="presOf" srcId="{90926D3D-ECD8-47F9-9927-BEC4A0553C7B}" destId="{D0108048-AFEF-476D-91ED-5B29974BC43C}" srcOrd="0" destOrd="1" presId="urn:microsoft.com/office/officeart/2005/8/layout/cycle3"/>
    <dgm:cxn modelId="{D8EA9DB8-7A4B-4293-8AF6-07BBBDDAB3F5}" type="presOf" srcId="{EA314B6E-92C8-49D8-BC4B-41989B53A28F}" destId="{9BEB5E62-330B-49E9-BAD6-C7734D3B6DB5}" srcOrd="0" destOrd="0" presId="urn:microsoft.com/office/officeart/2005/8/layout/cycle3"/>
    <dgm:cxn modelId="{49B1618D-98E0-421A-A231-E6EACFC15802}" srcId="{23ADA9FC-CD33-451C-AB41-4DF1FA574FAA}" destId="{58A14FFC-7D77-4C1D-949C-B274EBBEFFD5}" srcOrd="0" destOrd="0" parTransId="{6D9CAD48-DBBC-4413-9D43-0FCDB4C8796A}" sibTransId="{3A97F133-488C-4223-A448-26E8C208D86D}"/>
    <dgm:cxn modelId="{CB8C10DD-94A8-4127-A6CC-196358E4968E}" type="presOf" srcId="{F899A9BA-23DC-409B-80E5-E1AB60D1A2F6}" destId="{D0108048-AFEF-476D-91ED-5B29974BC43C}" srcOrd="0" destOrd="0" presId="urn:microsoft.com/office/officeart/2005/8/layout/cycle3"/>
    <dgm:cxn modelId="{92080462-B300-4C0E-9707-364D7F89302F}" type="presOf" srcId="{784502B2-4DD9-4525-AABE-2C9B4E9CA43E}" destId="{A48C857F-8AB4-495B-B58F-4FFA6FD977BF}" srcOrd="0" destOrd="2" presId="urn:microsoft.com/office/officeart/2005/8/layout/cycle3"/>
    <dgm:cxn modelId="{88A6EC43-2E70-48EF-BA35-131DE9CD14BA}" srcId="{23ADA9FC-CD33-451C-AB41-4DF1FA574FAA}" destId="{B8EB0021-A39C-428B-AA8A-DFA15EAEEA1A}" srcOrd="1" destOrd="0" parTransId="{9CEEEFB6-957A-4969-A96A-41058DA60CBF}" sibTransId="{F5965CE2-440C-49FF-894C-2513960EC38F}"/>
    <dgm:cxn modelId="{FAD0FE9F-124D-4E07-BD42-5469A596DAB6}" type="presOf" srcId="{1A351A11-83AF-4548-84AD-620055F01927}" destId="{BA72E38D-D36F-4302-909E-0C1ABE4B46E1}" srcOrd="0" destOrd="2" presId="urn:microsoft.com/office/officeart/2005/8/layout/cycle3"/>
    <dgm:cxn modelId="{9B8CD5C0-7870-4DE3-B622-610A3CBB8566}" srcId="{EA314B6E-92C8-49D8-BC4B-41989B53A28F}" destId="{F899A9BA-23DC-409B-80E5-E1AB60D1A2F6}" srcOrd="2" destOrd="0" parTransId="{8FF08650-4DB3-4814-996F-3B2F4EDD0F90}" sibTransId="{7D450966-51FE-4B5E-96E1-484B8BB6AB22}"/>
    <dgm:cxn modelId="{903A3CAE-DE69-4E27-8753-7CA9803EC350}" type="presOf" srcId="{9A5391A9-8F65-49AE-8E03-A27237EA80DA}" destId="{BA72E38D-D36F-4302-909E-0C1ABE4B46E1}" srcOrd="0" destOrd="0" presId="urn:microsoft.com/office/officeart/2005/8/layout/cycle3"/>
    <dgm:cxn modelId="{96D69751-81A9-4BFD-A94B-8E92E632886A}" type="presOf" srcId="{5068DD30-46D3-4DED-9477-E62EF8654863}" destId="{A48C857F-8AB4-495B-B58F-4FFA6FD977BF}" srcOrd="0" destOrd="1" presId="urn:microsoft.com/office/officeart/2005/8/layout/cycle3"/>
    <dgm:cxn modelId="{45C15246-68BE-447C-B61A-9E911145E01F}" srcId="{EA314B6E-92C8-49D8-BC4B-41989B53A28F}" destId="{9A5391A9-8F65-49AE-8E03-A27237EA80DA}" srcOrd="0" destOrd="0" parTransId="{6A92F613-180E-41B0-AF0C-D1CB9CD306BD}" sibTransId="{404665BF-FDC3-4A86-A6AD-CA81376BEF30}"/>
    <dgm:cxn modelId="{D37D4F9D-24FE-4CD9-A541-BA4F585CE796}" type="presParOf" srcId="{9BEB5E62-330B-49E9-BAD6-C7734D3B6DB5}" destId="{DC5D633D-8998-4034-86AB-CB218ACE6BED}" srcOrd="0" destOrd="0" presId="urn:microsoft.com/office/officeart/2005/8/layout/cycle3"/>
    <dgm:cxn modelId="{18425303-EA68-4E77-A8D5-F97B150F8936}" type="presParOf" srcId="{DC5D633D-8998-4034-86AB-CB218ACE6BED}" destId="{BA72E38D-D36F-4302-909E-0C1ABE4B46E1}" srcOrd="0" destOrd="0" presId="urn:microsoft.com/office/officeart/2005/8/layout/cycle3"/>
    <dgm:cxn modelId="{1118EBFB-FA31-49ED-B7C3-EA6FF5B1BF42}" type="presParOf" srcId="{DC5D633D-8998-4034-86AB-CB218ACE6BED}" destId="{3F9F93A5-E744-4BDA-BA8E-6E38735AE3D9}" srcOrd="1" destOrd="0" presId="urn:microsoft.com/office/officeart/2005/8/layout/cycle3"/>
    <dgm:cxn modelId="{CA0DAE5E-549C-434C-94DF-FE79E4C5BACB}" type="presParOf" srcId="{DC5D633D-8998-4034-86AB-CB218ACE6BED}" destId="{A48C857F-8AB4-495B-B58F-4FFA6FD977BF}" srcOrd="2" destOrd="0" presId="urn:microsoft.com/office/officeart/2005/8/layout/cycle3"/>
    <dgm:cxn modelId="{1FCCA9ED-15AC-4B7B-9415-822589E88F9A}" type="presParOf" srcId="{DC5D633D-8998-4034-86AB-CB218ACE6BED}" destId="{D0108048-AFEF-476D-91ED-5B29974BC43C}" srcOrd="3" destOrd="0" presId="urn:microsoft.com/office/officeart/2005/8/layout/cycle3"/>
    <dgm:cxn modelId="{6F64BE83-4D4E-4E42-B823-BE44D37DDC95}" type="presParOf" srcId="{DC5D633D-8998-4034-86AB-CB218ACE6BED}" destId="{EA46CFBF-0853-4A3F-A62B-497DF596F6E9}" srcOrd="4"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2B2C569-9E10-4C96-A479-9E8D14150D3E}" type="doc">
      <dgm:prSet loTypeId="urn:microsoft.com/office/officeart/2005/8/layout/bProcess3" loCatId="process" qsTypeId="urn:microsoft.com/office/officeart/2005/8/quickstyle/simple3" qsCatId="simple" csTypeId="urn:microsoft.com/office/officeart/2005/8/colors/accent3_2" csCatId="accent3" phldr="1"/>
      <dgm:spPr/>
      <dgm:t>
        <a:bodyPr/>
        <a:lstStyle/>
        <a:p>
          <a:endParaRPr lang="sk-SK"/>
        </a:p>
      </dgm:t>
    </dgm:pt>
    <dgm:pt modelId="{7F400037-A4E4-4E7D-9CAF-68985239015A}">
      <dgm:prSet phldrT="[Text]" custT="1"/>
      <dgm:spPr>
        <a:xfrm>
          <a:off x="7140" y="3168"/>
          <a:ext cx="931406"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1. Pokúsim sa o nadhľad – poviem si, že daná situácia nie je nemenná </a:t>
          </a:r>
        </a:p>
        <a:p>
          <a:pPr>
            <a:spcAft>
              <a:spcPts val="0"/>
            </a:spcAft>
          </a:pPr>
          <a:r>
            <a:rPr lang="sk-SK" sz="1050">
              <a:solidFill>
                <a:sysClr val="windowText" lastClr="000000"/>
              </a:solidFill>
              <a:latin typeface="Calibri" panose="020F0502020204030204"/>
              <a:ea typeface="+mn-ea"/>
              <a:cs typeface="+mn-cs"/>
            </a:rPr>
            <a:t>a nebude trvať večne</a:t>
          </a:r>
        </a:p>
      </dgm:t>
    </dgm:pt>
    <dgm:pt modelId="{EC6F648A-4427-4DEE-AC4F-D8BC29E22770}" type="parTrans" cxnId="{3CDC0C39-F606-422C-862A-58F30359016E}">
      <dgm:prSet/>
      <dgm:spPr/>
      <dgm:t>
        <a:bodyPr/>
        <a:lstStyle/>
        <a:p>
          <a:endParaRPr lang="sk-SK" sz="3600"/>
        </a:p>
      </dgm:t>
    </dgm:pt>
    <dgm:pt modelId="{8DE28B18-5C7C-4068-A36F-17A88DFAF422}" type="sibTrans" cxnId="{3CDC0C39-F606-422C-862A-58F30359016E}">
      <dgm:prSet custT="1"/>
      <dgm:spPr>
        <a:xfrm>
          <a:off x="936746" y="685830"/>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B6831209-FD43-424B-8A2D-66D20C1835DF}">
      <dgm:prSet custT="1"/>
      <dgm:spPr>
        <a:xfrm>
          <a:off x="1127519" y="3168"/>
          <a:ext cx="931406"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2. Doprajem si relax </a:t>
          </a:r>
        </a:p>
        <a:p>
          <a:pPr>
            <a:spcAft>
              <a:spcPct val="35000"/>
            </a:spcAft>
          </a:pPr>
          <a:r>
            <a:rPr lang="sk-SK" sz="1050">
              <a:solidFill>
                <a:sysClr val="windowText" lastClr="000000"/>
              </a:solidFill>
              <a:latin typeface="Calibri" panose="020F0502020204030204"/>
              <a:ea typeface="+mn-ea"/>
              <a:cs typeface="+mn-cs"/>
            </a:rPr>
            <a:t>a dostatočný oddych na zotavenie a načerpanie novej energie</a:t>
          </a:r>
        </a:p>
      </dgm:t>
    </dgm:pt>
    <dgm:pt modelId="{64A53DBF-BC1F-4D57-883F-1C3DEDD66B0C}" type="parTrans" cxnId="{2F618270-5824-4A37-96FA-7622776CA40D}">
      <dgm:prSet/>
      <dgm:spPr/>
      <dgm:t>
        <a:bodyPr/>
        <a:lstStyle/>
        <a:p>
          <a:endParaRPr lang="sk-SK" sz="3600"/>
        </a:p>
      </dgm:t>
    </dgm:pt>
    <dgm:pt modelId="{D0EF04B7-9A75-47A7-8B12-CFB278FD5DDA}" type="sibTrans" cxnId="{2F618270-5824-4A37-96FA-7622776CA40D}">
      <dgm:prSet custT="1"/>
      <dgm:spPr>
        <a:xfrm>
          <a:off x="2057125" y="685830"/>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9D2A5242-61A6-49C8-86C2-2CACAC5F3414}">
      <dgm:prSet custT="1"/>
      <dgm:spPr>
        <a:xfrm>
          <a:off x="2247898" y="3168"/>
          <a:ext cx="977901"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050">
              <a:solidFill>
                <a:sysClr val="windowText" lastClr="000000"/>
              </a:solidFill>
              <a:latin typeface="Calibri" panose="020F0502020204030204"/>
              <a:ea typeface="+mn-ea"/>
              <a:cs typeface="+mn-cs"/>
            </a:rPr>
            <a:t>3. Doprajem si čas na precítenie, uvedomenie si a vyplavenie prežívaných pocitov,  nebojím sa napr. smútiť</a:t>
          </a:r>
        </a:p>
      </dgm:t>
    </dgm:pt>
    <dgm:pt modelId="{4C671661-CBF5-4B3F-BB94-3E53D1196FF9}" type="parTrans" cxnId="{E8BDD9F3-4CDF-4A10-A7B0-CA5A51FFC377}">
      <dgm:prSet/>
      <dgm:spPr/>
      <dgm:t>
        <a:bodyPr/>
        <a:lstStyle/>
        <a:p>
          <a:endParaRPr lang="sk-SK" sz="3600"/>
        </a:p>
      </dgm:t>
    </dgm:pt>
    <dgm:pt modelId="{1FAE0537-2F29-4E30-B492-1882402F6DCF}" type="sibTrans" cxnId="{E8BDD9F3-4CDF-4A10-A7B0-CA5A51FFC377}">
      <dgm:prSet custT="1"/>
      <dgm:spPr>
        <a:xfrm>
          <a:off x="3223999" y="685830"/>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FBC6B6C5-771F-4CBD-A47B-949EC4B93C89}">
      <dgm:prSet custT="1"/>
      <dgm:spPr>
        <a:xfrm>
          <a:off x="3414772" y="3168"/>
          <a:ext cx="931406"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4. Zozbieram si všetky možné informácie </a:t>
          </a:r>
        </a:p>
        <a:p>
          <a:pPr>
            <a:spcAft>
              <a:spcPct val="35000"/>
            </a:spcAft>
          </a:pPr>
          <a:r>
            <a:rPr lang="sk-SK" sz="1050">
              <a:solidFill>
                <a:sysClr val="windowText" lastClr="000000"/>
              </a:solidFill>
              <a:latin typeface="Calibri" panose="020F0502020204030204"/>
              <a:ea typeface="+mn-ea"/>
              <a:cs typeface="+mn-cs"/>
            </a:rPr>
            <a:t>o probléme</a:t>
          </a:r>
        </a:p>
      </dgm:t>
    </dgm:pt>
    <dgm:pt modelId="{B323FC6E-C0CF-4E41-AF98-3EC5BD7F6FA9}" type="parTrans" cxnId="{1D116585-59BC-44E6-B919-D0991F85659D}">
      <dgm:prSet/>
      <dgm:spPr/>
      <dgm:t>
        <a:bodyPr/>
        <a:lstStyle/>
        <a:p>
          <a:endParaRPr lang="sk-SK" sz="3600"/>
        </a:p>
      </dgm:t>
    </dgm:pt>
    <dgm:pt modelId="{AF9EABC8-73C5-4A3D-AAE9-D6F60E01E3E9}" type="sibTrans" cxnId="{1D116585-59BC-44E6-B919-D0991F85659D}">
      <dgm:prSet custT="1"/>
      <dgm:spPr>
        <a:xfrm>
          <a:off x="4344378" y="685830"/>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E210467B-BD84-4B6E-B7C2-0C68FB38CB64}">
      <dgm:prSet custT="1"/>
      <dgm:spPr>
        <a:xfrm>
          <a:off x="4535151" y="3168"/>
          <a:ext cx="931406"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5. Hľadám </a:t>
          </a:r>
        </a:p>
        <a:p>
          <a:pPr>
            <a:spcAft>
              <a:spcPts val="0"/>
            </a:spcAft>
          </a:pPr>
          <a:r>
            <a:rPr lang="sk-SK" sz="1050">
              <a:solidFill>
                <a:sysClr val="windowText" lastClr="000000"/>
              </a:solidFill>
              <a:latin typeface="Calibri" panose="020F0502020204030204"/>
              <a:ea typeface="+mn-ea"/>
              <a:cs typeface="+mn-cs"/>
            </a:rPr>
            <a:t>a navrhujem nové alternatívy </a:t>
          </a:r>
        </a:p>
        <a:p>
          <a:pPr>
            <a:spcAft>
              <a:spcPts val="0"/>
            </a:spcAft>
          </a:pPr>
          <a:r>
            <a:rPr lang="sk-SK" sz="1050">
              <a:solidFill>
                <a:sysClr val="windowText" lastClr="000000"/>
              </a:solidFill>
              <a:latin typeface="Calibri" panose="020F0502020204030204"/>
              <a:ea typeface="+mn-ea"/>
              <a:cs typeface="+mn-cs"/>
            </a:rPr>
            <a:t>a riešenia</a:t>
          </a:r>
        </a:p>
      </dgm:t>
    </dgm:pt>
    <dgm:pt modelId="{2AA45C03-C886-407D-B543-72736733C832}" type="parTrans" cxnId="{AC413C3F-B7C4-44AC-8846-D4ABC86EEF01}">
      <dgm:prSet/>
      <dgm:spPr/>
      <dgm:t>
        <a:bodyPr/>
        <a:lstStyle/>
        <a:p>
          <a:endParaRPr lang="sk-SK" sz="3600"/>
        </a:p>
      </dgm:t>
    </dgm:pt>
    <dgm:pt modelId="{10081F88-F98B-4DB0-81B6-60B8AB3FA21A}" type="sibTrans" cxnId="{AC413C3F-B7C4-44AC-8846-D4ABC86EEF01}">
      <dgm:prSet custT="1"/>
      <dgm:spPr>
        <a:xfrm>
          <a:off x="472843" y="1458132"/>
          <a:ext cx="4528011" cy="158372"/>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B05C2D0A-004C-419C-ABAD-9A248BB35393}">
      <dgm:prSet custT="1"/>
      <dgm:spPr>
        <a:xfrm>
          <a:off x="7140" y="1648905"/>
          <a:ext cx="931406"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6. Nebojím sa požiadať </a:t>
          </a:r>
        </a:p>
        <a:p>
          <a:pPr>
            <a:spcAft>
              <a:spcPct val="35000"/>
            </a:spcAft>
          </a:pPr>
          <a:r>
            <a:rPr lang="sk-SK" sz="1050">
              <a:solidFill>
                <a:sysClr val="windowText" lastClr="000000"/>
              </a:solidFill>
              <a:latin typeface="Calibri" panose="020F0502020204030204"/>
              <a:ea typeface="+mn-ea"/>
              <a:cs typeface="+mn-cs"/>
            </a:rPr>
            <a:t>o pomoc</a:t>
          </a:r>
        </a:p>
      </dgm:t>
    </dgm:pt>
    <dgm:pt modelId="{C6A84717-FEBE-459C-806A-0294C9F3F026}" type="parTrans" cxnId="{EF0185DE-B387-4B27-A905-D28123B2334F}">
      <dgm:prSet/>
      <dgm:spPr/>
      <dgm:t>
        <a:bodyPr/>
        <a:lstStyle/>
        <a:p>
          <a:endParaRPr lang="sk-SK" sz="3600"/>
        </a:p>
      </dgm:t>
    </dgm:pt>
    <dgm:pt modelId="{D40B1366-0C9F-42DF-860D-66F0EBBC493A}" type="sibTrans" cxnId="{EF0185DE-B387-4B27-A905-D28123B2334F}">
      <dgm:prSet custT="1"/>
      <dgm:spPr>
        <a:xfrm>
          <a:off x="936746" y="2182085"/>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FD72A61E-DA97-4636-ACE0-0B44E230C1BE}">
      <dgm:prSet custT="1"/>
      <dgm:spPr>
        <a:xfrm>
          <a:off x="1127519" y="1648905"/>
          <a:ext cx="931406"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7. Spoznám </a:t>
          </a:r>
        </a:p>
        <a:p>
          <a:pPr>
            <a:spcAft>
              <a:spcPts val="0"/>
            </a:spcAft>
          </a:pPr>
          <a:r>
            <a:rPr lang="sk-SK" sz="1050">
              <a:solidFill>
                <a:sysClr val="windowText" lastClr="000000"/>
              </a:solidFill>
              <a:latin typeface="Calibri" panose="020F0502020204030204"/>
              <a:ea typeface="+mn-ea"/>
              <a:cs typeface="+mn-cs"/>
            </a:rPr>
            <a:t>a budem trénovať svoje osvedčené, ale i nové zvládacie stratégie</a:t>
          </a:r>
        </a:p>
      </dgm:t>
    </dgm:pt>
    <dgm:pt modelId="{52244973-5F62-4FE1-A695-5CE4F8649525}" type="parTrans" cxnId="{20CDE23E-2834-4E43-9D3F-1BE328B33D08}">
      <dgm:prSet/>
      <dgm:spPr/>
      <dgm:t>
        <a:bodyPr/>
        <a:lstStyle/>
        <a:p>
          <a:endParaRPr lang="sk-SK" sz="3600"/>
        </a:p>
      </dgm:t>
    </dgm:pt>
    <dgm:pt modelId="{9BC4B131-F030-43D4-87E6-4BA32FB44CAD}" type="sibTrans" cxnId="{20CDE23E-2834-4E43-9D3F-1BE328B33D08}">
      <dgm:prSet custT="1"/>
      <dgm:spPr>
        <a:xfrm>
          <a:off x="2057125" y="2182085"/>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709C8AAC-DD54-48E7-863F-AC0ACA60952F}">
      <dgm:prSet custT="1"/>
      <dgm:spPr>
        <a:xfrm>
          <a:off x="2247898" y="1648905"/>
          <a:ext cx="990603"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050">
              <a:solidFill>
                <a:sysClr val="windowText" lastClr="000000"/>
              </a:solidFill>
              <a:latin typeface="Calibri" panose="020F0502020204030204"/>
              <a:ea typeface="+mn-ea"/>
              <a:cs typeface="+mn-cs"/>
            </a:rPr>
            <a:t>8. Naučím sa hovoriť „NIE“</a:t>
          </a:r>
        </a:p>
      </dgm:t>
    </dgm:pt>
    <dgm:pt modelId="{607A83FB-C185-403B-8DC4-3C1D19F01523}" type="parTrans" cxnId="{A67059A9-508B-4D14-88FC-A994E2A59D00}">
      <dgm:prSet/>
      <dgm:spPr/>
      <dgm:t>
        <a:bodyPr/>
        <a:lstStyle/>
        <a:p>
          <a:endParaRPr lang="sk-SK" sz="3600"/>
        </a:p>
      </dgm:t>
    </dgm:pt>
    <dgm:pt modelId="{AB047C1F-4C64-4832-A6BD-B402C8CDABB6}" type="sibTrans" cxnId="{A67059A9-508B-4D14-88FC-A994E2A59D00}">
      <dgm:prSet custT="1"/>
      <dgm:spPr>
        <a:xfrm>
          <a:off x="3236701" y="2182085"/>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7D612344-DFD1-4C3A-B91F-F4FEE0BA0E14}">
      <dgm:prSet custT="1"/>
      <dgm:spPr>
        <a:xfrm>
          <a:off x="3427474" y="1648905"/>
          <a:ext cx="931406"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9. Starám sa </a:t>
          </a:r>
        </a:p>
        <a:p>
          <a:pPr>
            <a:spcAft>
              <a:spcPts val="0"/>
            </a:spcAft>
          </a:pPr>
          <a:r>
            <a:rPr lang="sk-SK" sz="1050">
              <a:solidFill>
                <a:sysClr val="windowText" lastClr="000000"/>
              </a:solidFill>
              <a:latin typeface="Calibri" panose="020F0502020204030204"/>
              <a:ea typeface="+mn-ea"/>
              <a:cs typeface="+mn-cs"/>
            </a:rPr>
            <a:t>o seba a svoju psychickú pohodu </a:t>
          </a:r>
        </a:p>
      </dgm:t>
    </dgm:pt>
    <dgm:pt modelId="{2618D0E5-AC78-44A0-8525-3BE4484CBD32}" type="parTrans" cxnId="{1D032350-3528-4CD7-93E5-80C22484F260}">
      <dgm:prSet/>
      <dgm:spPr/>
      <dgm:t>
        <a:bodyPr/>
        <a:lstStyle/>
        <a:p>
          <a:endParaRPr lang="sk-SK" sz="3600"/>
        </a:p>
      </dgm:t>
    </dgm:pt>
    <dgm:pt modelId="{1A9CC781-D320-4D90-9EDF-32288B4EDDC8}" type="sibTrans" cxnId="{1D032350-3528-4CD7-93E5-80C22484F260}">
      <dgm:prSet custT="1"/>
      <dgm:spPr>
        <a:xfrm>
          <a:off x="4357080" y="2182085"/>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809BA886-6D00-4FCE-8C80-C35A6B3187CA}">
      <dgm:prSet custT="1"/>
      <dgm:spPr>
        <a:xfrm>
          <a:off x="4547853" y="1648905"/>
          <a:ext cx="931406"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050">
              <a:solidFill>
                <a:sysClr val="windowText" lastClr="000000"/>
              </a:solidFill>
              <a:latin typeface="Calibri" panose="020F0502020204030204"/>
              <a:ea typeface="+mn-ea"/>
              <a:cs typeface="+mn-cs"/>
            </a:rPr>
            <a:t>10. Robím nielen to, čo musím, ale aj to, čo ma baví</a:t>
          </a:r>
        </a:p>
      </dgm:t>
    </dgm:pt>
    <dgm:pt modelId="{F01A3503-8C1E-4C18-801B-2A093B820F66}" type="parTrans" cxnId="{EA6263FF-2109-44FC-911C-59BD00351444}">
      <dgm:prSet/>
      <dgm:spPr/>
      <dgm:t>
        <a:bodyPr/>
        <a:lstStyle/>
        <a:p>
          <a:endParaRPr lang="sk-SK" sz="3600"/>
        </a:p>
      </dgm:t>
    </dgm:pt>
    <dgm:pt modelId="{7CC2441F-6EDA-4304-8247-7CA6882E3895}" type="sibTrans" cxnId="{EA6263FF-2109-44FC-911C-59BD00351444}">
      <dgm:prSet/>
      <dgm:spPr/>
      <dgm:t>
        <a:bodyPr/>
        <a:lstStyle/>
        <a:p>
          <a:endParaRPr lang="sk-SK" sz="3600"/>
        </a:p>
      </dgm:t>
    </dgm:pt>
    <dgm:pt modelId="{6D252373-139E-4123-BE4C-CF06D15317AB}" type="pres">
      <dgm:prSet presAssocID="{72B2C569-9E10-4C96-A479-9E8D14150D3E}" presName="Name0" presStyleCnt="0">
        <dgm:presLayoutVars>
          <dgm:dir/>
          <dgm:resizeHandles val="exact"/>
        </dgm:presLayoutVars>
      </dgm:prSet>
      <dgm:spPr/>
      <dgm:t>
        <a:bodyPr/>
        <a:lstStyle/>
        <a:p>
          <a:endParaRPr lang="sk-SK"/>
        </a:p>
      </dgm:t>
    </dgm:pt>
    <dgm:pt modelId="{67721469-A4A8-426D-913C-E12B1B01DFCF}" type="pres">
      <dgm:prSet presAssocID="{7F400037-A4E4-4E7D-9CAF-68985239015A}" presName="node" presStyleLbl="node1" presStyleIdx="0" presStyleCnt="10" custScaleX="113362" custScaleY="295506">
        <dgm:presLayoutVars>
          <dgm:bulletEnabled val="1"/>
        </dgm:presLayoutVars>
      </dgm:prSet>
      <dgm:spPr>
        <a:prstGeom prst="rect">
          <a:avLst/>
        </a:prstGeom>
      </dgm:spPr>
      <dgm:t>
        <a:bodyPr/>
        <a:lstStyle/>
        <a:p>
          <a:endParaRPr lang="sk-SK"/>
        </a:p>
      </dgm:t>
    </dgm:pt>
    <dgm:pt modelId="{D5C1D877-3AFA-45DF-83FD-AC4AD4889416}" type="pres">
      <dgm:prSet presAssocID="{8DE28B18-5C7C-4068-A36F-17A88DFAF422}" presName="sibTrans" presStyleLbl="sibTrans1D1" presStyleIdx="0" presStyleCnt="9"/>
      <dgm:spPr>
        <a:custGeom>
          <a:avLst/>
          <a:gdLst/>
          <a:ahLst/>
          <a:cxnLst/>
          <a:rect l="0" t="0" r="0" b="0"/>
          <a:pathLst>
            <a:path>
              <a:moveTo>
                <a:pt x="0" y="45720"/>
              </a:moveTo>
              <a:lnTo>
                <a:pt x="158372" y="45720"/>
              </a:lnTo>
            </a:path>
          </a:pathLst>
        </a:custGeom>
      </dgm:spPr>
      <dgm:t>
        <a:bodyPr/>
        <a:lstStyle/>
        <a:p>
          <a:endParaRPr lang="sk-SK"/>
        </a:p>
      </dgm:t>
    </dgm:pt>
    <dgm:pt modelId="{06631F79-9A2A-4462-98C5-C52A6A0E5BE4}" type="pres">
      <dgm:prSet presAssocID="{8DE28B18-5C7C-4068-A36F-17A88DFAF422}" presName="connectorText" presStyleLbl="sibTrans1D1" presStyleIdx="0" presStyleCnt="9"/>
      <dgm:spPr/>
      <dgm:t>
        <a:bodyPr/>
        <a:lstStyle/>
        <a:p>
          <a:endParaRPr lang="sk-SK"/>
        </a:p>
      </dgm:t>
    </dgm:pt>
    <dgm:pt modelId="{5E5C5295-5269-453C-97B2-E10B5F8F4400}" type="pres">
      <dgm:prSet presAssocID="{B6831209-FD43-424B-8A2D-66D20C1835DF}" presName="node" presStyleLbl="node1" presStyleIdx="1" presStyleCnt="10" custScaleX="113362" custScaleY="295506">
        <dgm:presLayoutVars>
          <dgm:bulletEnabled val="1"/>
        </dgm:presLayoutVars>
      </dgm:prSet>
      <dgm:spPr>
        <a:prstGeom prst="rect">
          <a:avLst/>
        </a:prstGeom>
      </dgm:spPr>
      <dgm:t>
        <a:bodyPr/>
        <a:lstStyle/>
        <a:p>
          <a:endParaRPr lang="sk-SK"/>
        </a:p>
      </dgm:t>
    </dgm:pt>
    <dgm:pt modelId="{42F87490-CEE0-4657-A6F5-F49475580C5E}" type="pres">
      <dgm:prSet presAssocID="{D0EF04B7-9A75-47A7-8B12-CFB278FD5DDA}" presName="sibTrans" presStyleLbl="sibTrans1D1" presStyleIdx="1" presStyleCnt="9"/>
      <dgm:spPr>
        <a:custGeom>
          <a:avLst/>
          <a:gdLst/>
          <a:ahLst/>
          <a:cxnLst/>
          <a:rect l="0" t="0" r="0" b="0"/>
          <a:pathLst>
            <a:path>
              <a:moveTo>
                <a:pt x="0" y="45720"/>
              </a:moveTo>
              <a:lnTo>
                <a:pt x="158372" y="45720"/>
              </a:lnTo>
            </a:path>
          </a:pathLst>
        </a:custGeom>
      </dgm:spPr>
      <dgm:t>
        <a:bodyPr/>
        <a:lstStyle/>
        <a:p>
          <a:endParaRPr lang="sk-SK"/>
        </a:p>
      </dgm:t>
    </dgm:pt>
    <dgm:pt modelId="{723D9E23-F20A-488F-8DE9-4E39E9E40F2A}" type="pres">
      <dgm:prSet presAssocID="{D0EF04B7-9A75-47A7-8B12-CFB278FD5DDA}" presName="connectorText" presStyleLbl="sibTrans1D1" presStyleIdx="1" presStyleCnt="9"/>
      <dgm:spPr/>
      <dgm:t>
        <a:bodyPr/>
        <a:lstStyle/>
        <a:p>
          <a:endParaRPr lang="sk-SK"/>
        </a:p>
      </dgm:t>
    </dgm:pt>
    <dgm:pt modelId="{4E2D0791-48DD-4176-B513-B1737E439548}" type="pres">
      <dgm:prSet presAssocID="{9D2A5242-61A6-49C8-86C2-2CACAC5F3414}" presName="node" presStyleLbl="node1" presStyleIdx="2" presStyleCnt="10" custScaleX="119021" custScaleY="295506">
        <dgm:presLayoutVars>
          <dgm:bulletEnabled val="1"/>
        </dgm:presLayoutVars>
      </dgm:prSet>
      <dgm:spPr>
        <a:prstGeom prst="rect">
          <a:avLst/>
        </a:prstGeom>
      </dgm:spPr>
      <dgm:t>
        <a:bodyPr/>
        <a:lstStyle/>
        <a:p>
          <a:endParaRPr lang="sk-SK"/>
        </a:p>
      </dgm:t>
    </dgm:pt>
    <dgm:pt modelId="{A2D301B7-4905-45D1-A176-376DDEAD5AD2}" type="pres">
      <dgm:prSet presAssocID="{1FAE0537-2F29-4E30-B492-1882402F6DCF}" presName="sibTrans" presStyleLbl="sibTrans1D1" presStyleIdx="2" presStyleCnt="9"/>
      <dgm:spPr>
        <a:custGeom>
          <a:avLst/>
          <a:gdLst/>
          <a:ahLst/>
          <a:cxnLst/>
          <a:rect l="0" t="0" r="0" b="0"/>
          <a:pathLst>
            <a:path>
              <a:moveTo>
                <a:pt x="0" y="45720"/>
              </a:moveTo>
              <a:lnTo>
                <a:pt x="158372" y="45720"/>
              </a:lnTo>
            </a:path>
          </a:pathLst>
        </a:custGeom>
      </dgm:spPr>
      <dgm:t>
        <a:bodyPr/>
        <a:lstStyle/>
        <a:p>
          <a:endParaRPr lang="sk-SK"/>
        </a:p>
      </dgm:t>
    </dgm:pt>
    <dgm:pt modelId="{BBEF7C44-F0D9-4D85-94A4-7CAE2DBEEC16}" type="pres">
      <dgm:prSet presAssocID="{1FAE0537-2F29-4E30-B492-1882402F6DCF}" presName="connectorText" presStyleLbl="sibTrans1D1" presStyleIdx="2" presStyleCnt="9"/>
      <dgm:spPr/>
      <dgm:t>
        <a:bodyPr/>
        <a:lstStyle/>
        <a:p>
          <a:endParaRPr lang="sk-SK"/>
        </a:p>
      </dgm:t>
    </dgm:pt>
    <dgm:pt modelId="{88D158CC-2D1E-485A-82AB-13A457BB17D0}" type="pres">
      <dgm:prSet presAssocID="{FBC6B6C5-771F-4CBD-A47B-949EC4B93C89}" presName="node" presStyleLbl="node1" presStyleIdx="3" presStyleCnt="10" custScaleX="113362" custScaleY="295506">
        <dgm:presLayoutVars>
          <dgm:bulletEnabled val="1"/>
        </dgm:presLayoutVars>
      </dgm:prSet>
      <dgm:spPr>
        <a:prstGeom prst="rect">
          <a:avLst/>
        </a:prstGeom>
      </dgm:spPr>
      <dgm:t>
        <a:bodyPr/>
        <a:lstStyle/>
        <a:p>
          <a:endParaRPr lang="sk-SK"/>
        </a:p>
      </dgm:t>
    </dgm:pt>
    <dgm:pt modelId="{0500C36D-AA16-4A44-B526-05C1E6335190}" type="pres">
      <dgm:prSet presAssocID="{AF9EABC8-73C5-4A3D-AAE9-D6F60E01E3E9}" presName="sibTrans" presStyleLbl="sibTrans1D1" presStyleIdx="3" presStyleCnt="9"/>
      <dgm:spPr>
        <a:custGeom>
          <a:avLst/>
          <a:gdLst/>
          <a:ahLst/>
          <a:cxnLst/>
          <a:rect l="0" t="0" r="0" b="0"/>
          <a:pathLst>
            <a:path>
              <a:moveTo>
                <a:pt x="0" y="45720"/>
              </a:moveTo>
              <a:lnTo>
                <a:pt x="158372" y="45720"/>
              </a:lnTo>
            </a:path>
          </a:pathLst>
        </a:custGeom>
      </dgm:spPr>
      <dgm:t>
        <a:bodyPr/>
        <a:lstStyle/>
        <a:p>
          <a:endParaRPr lang="sk-SK"/>
        </a:p>
      </dgm:t>
    </dgm:pt>
    <dgm:pt modelId="{97CEE04C-B665-4EC3-A282-0408C81B854D}" type="pres">
      <dgm:prSet presAssocID="{AF9EABC8-73C5-4A3D-AAE9-D6F60E01E3E9}" presName="connectorText" presStyleLbl="sibTrans1D1" presStyleIdx="3" presStyleCnt="9"/>
      <dgm:spPr/>
      <dgm:t>
        <a:bodyPr/>
        <a:lstStyle/>
        <a:p>
          <a:endParaRPr lang="sk-SK"/>
        </a:p>
      </dgm:t>
    </dgm:pt>
    <dgm:pt modelId="{F9CDFA73-24BE-42DC-BDC7-4F544C02A2CC}" type="pres">
      <dgm:prSet presAssocID="{E210467B-BD84-4B6E-B7C2-0C68FB38CB64}" presName="node" presStyleLbl="node1" presStyleIdx="4" presStyleCnt="10" custScaleX="113362" custScaleY="295506">
        <dgm:presLayoutVars>
          <dgm:bulletEnabled val="1"/>
        </dgm:presLayoutVars>
      </dgm:prSet>
      <dgm:spPr>
        <a:prstGeom prst="rect">
          <a:avLst/>
        </a:prstGeom>
      </dgm:spPr>
      <dgm:t>
        <a:bodyPr/>
        <a:lstStyle/>
        <a:p>
          <a:endParaRPr lang="sk-SK"/>
        </a:p>
      </dgm:t>
    </dgm:pt>
    <dgm:pt modelId="{6A18C6C2-C048-47F8-B3DA-6DA503C5ADBF}" type="pres">
      <dgm:prSet presAssocID="{10081F88-F98B-4DB0-81B6-60B8AB3FA21A}" presName="sibTrans" presStyleLbl="sibTrans1D1" presStyleIdx="4" presStyleCnt="9"/>
      <dgm:spPr>
        <a:custGeom>
          <a:avLst/>
          <a:gdLst/>
          <a:ahLst/>
          <a:cxnLst/>
          <a:rect l="0" t="0" r="0" b="0"/>
          <a:pathLst>
            <a:path>
              <a:moveTo>
                <a:pt x="4528011" y="0"/>
              </a:moveTo>
              <a:lnTo>
                <a:pt x="4528011" y="96286"/>
              </a:lnTo>
              <a:lnTo>
                <a:pt x="0" y="96286"/>
              </a:lnTo>
              <a:lnTo>
                <a:pt x="0" y="158372"/>
              </a:lnTo>
            </a:path>
          </a:pathLst>
        </a:custGeom>
      </dgm:spPr>
      <dgm:t>
        <a:bodyPr/>
        <a:lstStyle/>
        <a:p>
          <a:endParaRPr lang="sk-SK"/>
        </a:p>
      </dgm:t>
    </dgm:pt>
    <dgm:pt modelId="{2F07242A-05B7-4421-AF2B-82E3F5CD7316}" type="pres">
      <dgm:prSet presAssocID="{10081F88-F98B-4DB0-81B6-60B8AB3FA21A}" presName="connectorText" presStyleLbl="sibTrans1D1" presStyleIdx="4" presStyleCnt="9"/>
      <dgm:spPr/>
      <dgm:t>
        <a:bodyPr/>
        <a:lstStyle/>
        <a:p>
          <a:endParaRPr lang="sk-SK"/>
        </a:p>
      </dgm:t>
    </dgm:pt>
    <dgm:pt modelId="{BF9F0EA1-8C92-4B80-80AE-8CE41A952E4F}" type="pres">
      <dgm:prSet presAssocID="{B05C2D0A-004C-419C-ABAD-9A248BB35393}" presName="node" presStyleLbl="node1" presStyleIdx="5" presStyleCnt="10" custScaleX="113362" custScaleY="234861">
        <dgm:presLayoutVars>
          <dgm:bulletEnabled val="1"/>
        </dgm:presLayoutVars>
      </dgm:prSet>
      <dgm:spPr>
        <a:prstGeom prst="rect">
          <a:avLst/>
        </a:prstGeom>
      </dgm:spPr>
      <dgm:t>
        <a:bodyPr/>
        <a:lstStyle/>
        <a:p>
          <a:endParaRPr lang="sk-SK"/>
        </a:p>
      </dgm:t>
    </dgm:pt>
    <dgm:pt modelId="{C593980E-8C16-471C-AEC6-08664EDE6D43}" type="pres">
      <dgm:prSet presAssocID="{D40B1366-0C9F-42DF-860D-66F0EBBC493A}" presName="sibTrans" presStyleLbl="sibTrans1D1" presStyleIdx="5" presStyleCnt="9"/>
      <dgm:spPr>
        <a:custGeom>
          <a:avLst/>
          <a:gdLst/>
          <a:ahLst/>
          <a:cxnLst/>
          <a:rect l="0" t="0" r="0" b="0"/>
          <a:pathLst>
            <a:path>
              <a:moveTo>
                <a:pt x="0" y="45720"/>
              </a:moveTo>
              <a:lnTo>
                <a:pt x="158372" y="45720"/>
              </a:lnTo>
            </a:path>
          </a:pathLst>
        </a:custGeom>
      </dgm:spPr>
      <dgm:t>
        <a:bodyPr/>
        <a:lstStyle/>
        <a:p>
          <a:endParaRPr lang="sk-SK"/>
        </a:p>
      </dgm:t>
    </dgm:pt>
    <dgm:pt modelId="{5FFD5836-EA88-4E76-8760-9EF2F916142B}" type="pres">
      <dgm:prSet presAssocID="{D40B1366-0C9F-42DF-860D-66F0EBBC493A}" presName="connectorText" presStyleLbl="sibTrans1D1" presStyleIdx="5" presStyleCnt="9"/>
      <dgm:spPr/>
      <dgm:t>
        <a:bodyPr/>
        <a:lstStyle/>
        <a:p>
          <a:endParaRPr lang="sk-SK"/>
        </a:p>
      </dgm:t>
    </dgm:pt>
    <dgm:pt modelId="{9B8D2400-BB26-4A19-8DFB-1B46059D2FBF}" type="pres">
      <dgm:prSet presAssocID="{FD72A61E-DA97-4636-ACE0-0B44E230C1BE}" presName="node" presStyleLbl="node1" presStyleIdx="6" presStyleCnt="10" custScaleX="113362" custScaleY="234861">
        <dgm:presLayoutVars>
          <dgm:bulletEnabled val="1"/>
        </dgm:presLayoutVars>
      </dgm:prSet>
      <dgm:spPr>
        <a:prstGeom prst="rect">
          <a:avLst/>
        </a:prstGeom>
      </dgm:spPr>
      <dgm:t>
        <a:bodyPr/>
        <a:lstStyle/>
        <a:p>
          <a:endParaRPr lang="sk-SK"/>
        </a:p>
      </dgm:t>
    </dgm:pt>
    <dgm:pt modelId="{CD901FD4-4A92-4606-B1EE-403997FEDF2A}" type="pres">
      <dgm:prSet presAssocID="{9BC4B131-F030-43D4-87E6-4BA32FB44CAD}" presName="sibTrans" presStyleLbl="sibTrans1D1" presStyleIdx="6" presStyleCnt="9"/>
      <dgm:spPr>
        <a:custGeom>
          <a:avLst/>
          <a:gdLst/>
          <a:ahLst/>
          <a:cxnLst/>
          <a:rect l="0" t="0" r="0" b="0"/>
          <a:pathLst>
            <a:path>
              <a:moveTo>
                <a:pt x="0" y="45720"/>
              </a:moveTo>
              <a:lnTo>
                <a:pt x="158372" y="45720"/>
              </a:lnTo>
            </a:path>
          </a:pathLst>
        </a:custGeom>
      </dgm:spPr>
      <dgm:t>
        <a:bodyPr/>
        <a:lstStyle/>
        <a:p>
          <a:endParaRPr lang="sk-SK"/>
        </a:p>
      </dgm:t>
    </dgm:pt>
    <dgm:pt modelId="{9FD743A8-C0CD-44FA-A012-BD4B487ACF40}" type="pres">
      <dgm:prSet presAssocID="{9BC4B131-F030-43D4-87E6-4BA32FB44CAD}" presName="connectorText" presStyleLbl="sibTrans1D1" presStyleIdx="6" presStyleCnt="9"/>
      <dgm:spPr/>
      <dgm:t>
        <a:bodyPr/>
        <a:lstStyle/>
        <a:p>
          <a:endParaRPr lang="sk-SK"/>
        </a:p>
      </dgm:t>
    </dgm:pt>
    <dgm:pt modelId="{5E7345DA-E237-4D36-A3FB-474B54193722}" type="pres">
      <dgm:prSet presAssocID="{709C8AAC-DD54-48E7-863F-AC0ACA60952F}" presName="node" presStyleLbl="node1" presStyleIdx="7" presStyleCnt="10" custScaleX="120567" custScaleY="234861">
        <dgm:presLayoutVars>
          <dgm:bulletEnabled val="1"/>
        </dgm:presLayoutVars>
      </dgm:prSet>
      <dgm:spPr>
        <a:prstGeom prst="rect">
          <a:avLst/>
        </a:prstGeom>
      </dgm:spPr>
      <dgm:t>
        <a:bodyPr/>
        <a:lstStyle/>
        <a:p>
          <a:endParaRPr lang="sk-SK"/>
        </a:p>
      </dgm:t>
    </dgm:pt>
    <dgm:pt modelId="{D2138903-CCED-4F9A-89BC-2CE58EBDF640}" type="pres">
      <dgm:prSet presAssocID="{AB047C1F-4C64-4832-A6BD-B402C8CDABB6}" presName="sibTrans" presStyleLbl="sibTrans1D1" presStyleIdx="7" presStyleCnt="9"/>
      <dgm:spPr>
        <a:custGeom>
          <a:avLst/>
          <a:gdLst/>
          <a:ahLst/>
          <a:cxnLst/>
          <a:rect l="0" t="0" r="0" b="0"/>
          <a:pathLst>
            <a:path>
              <a:moveTo>
                <a:pt x="0" y="45720"/>
              </a:moveTo>
              <a:lnTo>
                <a:pt x="158372" y="45720"/>
              </a:lnTo>
            </a:path>
          </a:pathLst>
        </a:custGeom>
      </dgm:spPr>
      <dgm:t>
        <a:bodyPr/>
        <a:lstStyle/>
        <a:p>
          <a:endParaRPr lang="sk-SK"/>
        </a:p>
      </dgm:t>
    </dgm:pt>
    <dgm:pt modelId="{29CE24A7-D270-4E62-95A4-1B7645F4DC5B}" type="pres">
      <dgm:prSet presAssocID="{AB047C1F-4C64-4832-A6BD-B402C8CDABB6}" presName="connectorText" presStyleLbl="sibTrans1D1" presStyleIdx="7" presStyleCnt="9"/>
      <dgm:spPr/>
      <dgm:t>
        <a:bodyPr/>
        <a:lstStyle/>
        <a:p>
          <a:endParaRPr lang="sk-SK"/>
        </a:p>
      </dgm:t>
    </dgm:pt>
    <dgm:pt modelId="{760ECCDB-F691-42D8-A392-D81718467AC2}" type="pres">
      <dgm:prSet presAssocID="{7D612344-DFD1-4C3A-B91F-F4FEE0BA0E14}" presName="node" presStyleLbl="node1" presStyleIdx="8" presStyleCnt="10" custScaleX="113362" custScaleY="234861">
        <dgm:presLayoutVars>
          <dgm:bulletEnabled val="1"/>
        </dgm:presLayoutVars>
      </dgm:prSet>
      <dgm:spPr>
        <a:prstGeom prst="rect">
          <a:avLst/>
        </a:prstGeom>
      </dgm:spPr>
      <dgm:t>
        <a:bodyPr/>
        <a:lstStyle/>
        <a:p>
          <a:endParaRPr lang="sk-SK"/>
        </a:p>
      </dgm:t>
    </dgm:pt>
    <dgm:pt modelId="{4C1B27ED-6F7F-4100-A15D-2B299030B8B9}" type="pres">
      <dgm:prSet presAssocID="{1A9CC781-D320-4D90-9EDF-32288B4EDDC8}" presName="sibTrans" presStyleLbl="sibTrans1D1" presStyleIdx="8" presStyleCnt="9"/>
      <dgm:spPr>
        <a:custGeom>
          <a:avLst/>
          <a:gdLst/>
          <a:ahLst/>
          <a:cxnLst/>
          <a:rect l="0" t="0" r="0" b="0"/>
          <a:pathLst>
            <a:path>
              <a:moveTo>
                <a:pt x="0" y="45720"/>
              </a:moveTo>
              <a:lnTo>
                <a:pt x="158372" y="45720"/>
              </a:lnTo>
            </a:path>
          </a:pathLst>
        </a:custGeom>
      </dgm:spPr>
      <dgm:t>
        <a:bodyPr/>
        <a:lstStyle/>
        <a:p>
          <a:endParaRPr lang="sk-SK"/>
        </a:p>
      </dgm:t>
    </dgm:pt>
    <dgm:pt modelId="{519F7DCF-9C55-4609-A3B7-A389F0BE1D93}" type="pres">
      <dgm:prSet presAssocID="{1A9CC781-D320-4D90-9EDF-32288B4EDDC8}" presName="connectorText" presStyleLbl="sibTrans1D1" presStyleIdx="8" presStyleCnt="9"/>
      <dgm:spPr/>
      <dgm:t>
        <a:bodyPr/>
        <a:lstStyle/>
        <a:p>
          <a:endParaRPr lang="sk-SK"/>
        </a:p>
      </dgm:t>
    </dgm:pt>
    <dgm:pt modelId="{EC535542-BA86-44F6-B9B4-3C6F0DB01A37}" type="pres">
      <dgm:prSet presAssocID="{809BA886-6D00-4FCE-8C80-C35A6B3187CA}" presName="node" presStyleLbl="node1" presStyleIdx="9" presStyleCnt="10" custScaleX="113362" custScaleY="234861">
        <dgm:presLayoutVars>
          <dgm:bulletEnabled val="1"/>
        </dgm:presLayoutVars>
      </dgm:prSet>
      <dgm:spPr>
        <a:prstGeom prst="rect">
          <a:avLst/>
        </a:prstGeom>
      </dgm:spPr>
      <dgm:t>
        <a:bodyPr/>
        <a:lstStyle/>
        <a:p>
          <a:endParaRPr lang="sk-SK"/>
        </a:p>
      </dgm:t>
    </dgm:pt>
  </dgm:ptLst>
  <dgm:cxnLst>
    <dgm:cxn modelId="{31076218-D7E8-4452-BDA2-C51A4B71B2A5}" type="presOf" srcId="{1A9CC781-D320-4D90-9EDF-32288B4EDDC8}" destId="{519F7DCF-9C55-4609-A3B7-A389F0BE1D93}" srcOrd="1" destOrd="0" presId="urn:microsoft.com/office/officeart/2005/8/layout/bProcess3"/>
    <dgm:cxn modelId="{64D9658E-8FD6-4622-A1BA-60D57F4D80A7}" type="presOf" srcId="{10081F88-F98B-4DB0-81B6-60B8AB3FA21A}" destId="{6A18C6C2-C048-47F8-B3DA-6DA503C5ADBF}" srcOrd="0" destOrd="0" presId="urn:microsoft.com/office/officeart/2005/8/layout/bProcess3"/>
    <dgm:cxn modelId="{DEDF9BAB-136B-463E-BB4E-F343C2A205B4}" type="presOf" srcId="{D40B1366-0C9F-42DF-860D-66F0EBBC493A}" destId="{5FFD5836-EA88-4E76-8760-9EF2F916142B}" srcOrd="1" destOrd="0" presId="urn:microsoft.com/office/officeart/2005/8/layout/bProcess3"/>
    <dgm:cxn modelId="{CD3A0740-99CF-4483-8724-F6124440637C}" type="presOf" srcId="{1A9CC781-D320-4D90-9EDF-32288B4EDDC8}" destId="{4C1B27ED-6F7F-4100-A15D-2B299030B8B9}" srcOrd="0" destOrd="0" presId="urn:microsoft.com/office/officeart/2005/8/layout/bProcess3"/>
    <dgm:cxn modelId="{8B8BD99F-BF65-4B05-BBCE-53D1E3E02D64}" type="presOf" srcId="{AB047C1F-4C64-4832-A6BD-B402C8CDABB6}" destId="{29CE24A7-D270-4E62-95A4-1B7645F4DC5B}" srcOrd="1" destOrd="0" presId="urn:microsoft.com/office/officeart/2005/8/layout/bProcess3"/>
    <dgm:cxn modelId="{39857C81-C615-479B-ACFD-F929CC8EC1B2}" type="presOf" srcId="{B6831209-FD43-424B-8A2D-66D20C1835DF}" destId="{5E5C5295-5269-453C-97B2-E10B5F8F4400}" srcOrd="0" destOrd="0" presId="urn:microsoft.com/office/officeart/2005/8/layout/bProcess3"/>
    <dgm:cxn modelId="{39966121-D708-4632-839A-C940AA36846F}" type="presOf" srcId="{D0EF04B7-9A75-47A7-8B12-CFB278FD5DDA}" destId="{723D9E23-F20A-488F-8DE9-4E39E9E40F2A}" srcOrd="1" destOrd="0" presId="urn:microsoft.com/office/officeart/2005/8/layout/bProcess3"/>
    <dgm:cxn modelId="{AA1B5B8E-900F-4965-9401-15F5C49BA3D4}" type="presOf" srcId="{9BC4B131-F030-43D4-87E6-4BA32FB44CAD}" destId="{CD901FD4-4A92-4606-B1EE-403997FEDF2A}" srcOrd="0" destOrd="0" presId="urn:microsoft.com/office/officeart/2005/8/layout/bProcess3"/>
    <dgm:cxn modelId="{1D032350-3528-4CD7-93E5-80C22484F260}" srcId="{72B2C569-9E10-4C96-A479-9E8D14150D3E}" destId="{7D612344-DFD1-4C3A-B91F-F4FEE0BA0E14}" srcOrd="8" destOrd="0" parTransId="{2618D0E5-AC78-44A0-8525-3BE4484CBD32}" sibTransId="{1A9CC781-D320-4D90-9EDF-32288B4EDDC8}"/>
    <dgm:cxn modelId="{94DAD61F-E29B-4106-8BE4-D5A9FF14FFE3}" type="presOf" srcId="{D0EF04B7-9A75-47A7-8B12-CFB278FD5DDA}" destId="{42F87490-CEE0-4657-A6F5-F49475580C5E}" srcOrd="0" destOrd="0" presId="urn:microsoft.com/office/officeart/2005/8/layout/bProcess3"/>
    <dgm:cxn modelId="{D1D8B10B-87B6-470A-AFED-7D312FE290A0}" type="presOf" srcId="{709C8AAC-DD54-48E7-863F-AC0ACA60952F}" destId="{5E7345DA-E237-4D36-A3FB-474B54193722}" srcOrd="0" destOrd="0" presId="urn:microsoft.com/office/officeart/2005/8/layout/bProcess3"/>
    <dgm:cxn modelId="{453B66BB-34C8-46AA-B38F-7BC64996C7E7}" type="presOf" srcId="{72B2C569-9E10-4C96-A479-9E8D14150D3E}" destId="{6D252373-139E-4123-BE4C-CF06D15317AB}" srcOrd="0" destOrd="0" presId="urn:microsoft.com/office/officeart/2005/8/layout/bProcess3"/>
    <dgm:cxn modelId="{0A7552B2-7005-4664-8778-DCDF40804B60}" type="presOf" srcId="{AF9EABC8-73C5-4A3D-AAE9-D6F60E01E3E9}" destId="{97CEE04C-B665-4EC3-A282-0408C81B854D}" srcOrd="1" destOrd="0" presId="urn:microsoft.com/office/officeart/2005/8/layout/bProcess3"/>
    <dgm:cxn modelId="{8CA19235-DF4D-4236-8745-5644DD521A82}" type="presOf" srcId="{809BA886-6D00-4FCE-8C80-C35A6B3187CA}" destId="{EC535542-BA86-44F6-B9B4-3C6F0DB01A37}" srcOrd="0" destOrd="0" presId="urn:microsoft.com/office/officeart/2005/8/layout/bProcess3"/>
    <dgm:cxn modelId="{E8BDD9F3-4CDF-4A10-A7B0-CA5A51FFC377}" srcId="{72B2C569-9E10-4C96-A479-9E8D14150D3E}" destId="{9D2A5242-61A6-49C8-86C2-2CACAC5F3414}" srcOrd="2" destOrd="0" parTransId="{4C671661-CBF5-4B3F-BB94-3E53D1196FF9}" sibTransId="{1FAE0537-2F29-4E30-B492-1882402F6DCF}"/>
    <dgm:cxn modelId="{3B1E55AC-0B98-4A89-905A-6FBC30DDD56C}" type="presOf" srcId="{8DE28B18-5C7C-4068-A36F-17A88DFAF422}" destId="{D5C1D877-3AFA-45DF-83FD-AC4AD4889416}" srcOrd="0" destOrd="0" presId="urn:microsoft.com/office/officeart/2005/8/layout/bProcess3"/>
    <dgm:cxn modelId="{3CDC0C39-F606-422C-862A-58F30359016E}" srcId="{72B2C569-9E10-4C96-A479-9E8D14150D3E}" destId="{7F400037-A4E4-4E7D-9CAF-68985239015A}" srcOrd="0" destOrd="0" parTransId="{EC6F648A-4427-4DEE-AC4F-D8BC29E22770}" sibTransId="{8DE28B18-5C7C-4068-A36F-17A88DFAF422}"/>
    <dgm:cxn modelId="{DD788D1C-38E6-4C03-B34E-38481958BBF3}" type="presOf" srcId="{FD72A61E-DA97-4636-ACE0-0B44E230C1BE}" destId="{9B8D2400-BB26-4A19-8DFB-1B46059D2FBF}" srcOrd="0" destOrd="0" presId="urn:microsoft.com/office/officeart/2005/8/layout/bProcess3"/>
    <dgm:cxn modelId="{E001CBAE-D94D-4347-B2DD-C8FA4452F5E8}" type="presOf" srcId="{1FAE0537-2F29-4E30-B492-1882402F6DCF}" destId="{BBEF7C44-F0D9-4D85-94A4-7CAE2DBEEC16}" srcOrd="1" destOrd="0" presId="urn:microsoft.com/office/officeart/2005/8/layout/bProcess3"/>
    <dgm:cxn modelId="{1D116585-59BC-44E6-B919-D0991F85659D}" srcId="{72B2C569-9E10-4C96-A479-9E8D14150D3E}" destId="{FBC6B6C5-771F-4CBD-A47B-949EC4B93C89}" srcOrd="3" destOrd="0" parTransId="{B323FC6E-C0CF-4E41-AF98-3EC5BD7F6FA9}" sibTransId="{AF9EABC8-73C5-4A3D-AAE9-D6F60E01E3E9}"/>
    <dgm:cxn modelId="{0F9FD216-086E-48CA-910E-8722F9DDF529}" type="presOf" srcId="{D40B1366-0C9F-42DF-860D-66F0EBBC493A}" destId="{C593980E-8C16-471C-AEC6-08664EDE6D43}" srcOrd="0" destOrd="0" presId="urn:microsoft.com/office/officeart/2005/8/layout/bProcess3"/>
    <dgm:cxn modelId="{AC413C3F-B7C4-44AC-8846-D4ABC86EEF01}" srcId="{72B2C569-9E10-4C96-A479-9E8D14150D3E}" destId="{E210467B-BD84-4B6E-B7C2-0C68FB38CB64}" srcOrd="4" destOrd="0" parTransId="{2AA45C03-C886-407D-B543-72736733C832}" sibTransId="{10081F88-F98B-4DB0-81B6-60B8AB3FA21A}"/>
    <dgm:cxn modelId="{BD52CF5A-5A04-4906-BE93-B369049AB4EF}" type="presOf" srcId="{E210467B-BD84-4B6E-B7C2-0C68FB38CB64}" destId="{F9CDFA73-24BE-42DC-BDC7-4F544C02A2CC}" srcOrd="0" destOrd="0" presId="urn:microsoft.com/office/officeart/2005/8/layout/bProcess3"/>
    <dgm:cxn modelId="{A79A4274-1FBD-44D5-97FF-BE439B64EFA4}" type="presOf" srcId="{10081F88-F98B-4DB0-81B6-60B8AB3FA21A}" destId="{2F07242A-05B7-4421-AF2B-82E3F5CD7316}" srcOrd="1" destOrd="0" presId="urn:microsoft.com/office/officeart/2005/8/layout/bProcess3"/>
    <dgm:cxn modelId="{20CDE23E-2834-4E43-9D3F-1BE328B33D08}" srcId="{72B2C569-9E10-4C96-A479-9E8D14150D3E}" destId="{FD72A61E-DA97-4636-ACE0-0B44E230C1BE}" srcOrd="6" destOrd="0" parTransId="{52244973-5F62-4FE1-A695-5CE4F8649525}" sibTransId="{9BC4B131-F030-43D4-87E6-4BA32FB44CAD}"/>
    <dgm:cxn modelId="{8035C06C-023D-44B2-9E6D-76EB9C368440}" type="presOf" srcId="{1FAE0537-2F29-4E30-B492-1882402F6DCF}" destId="{A2D301B7-4905-45D1-A176-376DDEAD5AD2}" srcOrd="0" destOrd="0" presId="urn:microsoft.com/office/officeart/2005/8/layout/bProcess3"/>
    <dgm:cxn modelId="{A67059A9-508B-4D14-88FC-A994E2A59D00}" srcId="{72B2C569-9E10-4C96-A479-9E8D14150D3E}" destId="{709C8AAC-DD54-48E7-863F-AC0ACA60952F}" srcOrd="7" destOrd="0" parTransId="{607A83FB-C185-403B-8DC4-3C1D19F01523}" sibTransId="{AB047C1F-4C64-4832-A6BD-B402C8CDABB6}"/>
    <dgm:cxn modelId="{CAC67CE2-807C-4DEE-B37C-3524FB27B4B7}" type="presOf" srcId="{7F400037-A4E4-4E7D-9CAF-68985239015A}" destId="{67721469-A4A8-426D-913C-E12B1B01DFCF}" srcOrd="0" destOrd="0" presId="urn:microsoft.com/office/officeart/2005/8/layout/bProcess3"/>
    <dgm:cxn modelId="{F0DEE71A-3956-4CEE-9A76-2ECD0511B4DE}" type="presOf" srcId="{FBC6B6C5-771F-4CBD-A47B-949EC4B93C89}" destId="{88D158CC-2D1E-485A-82AB-13A457BB17D0}" srcOrd="0" destOrd="0" presId="urn:microsoft.com/office/officeart/2005/8/layout/bProcess3"/>
    <dgm:cxn modelId="{24DA40ED-F073-4612-8F47-8A92DA78CFDF}" type="presOf" srcId="{AF9EABC8-73C5-4A3D-AAE9-D6F60E01E3E9}" destId="{0500C36D-AA16-4A44-B526-05C1E6335190}" srcOrd="0" destOrd="0" presId="urn:microsoft.com/office/officeart/2005/8/layout/bProcess3"/>
    <dgm:cxn modelId="{41C5171C-63B7-4F7D-9372-E1070A004C44}" type="presOf" srcId="{8DE28B18-5C7C-4068-A36F-17A88DFAF422}" destId="{06631F79-9A2A-4462-98C5-C52A6A0E5BE4}" srcOrd="1" destOrd="0" presId="urn:microsoft.com/office/officeart/2005/8/layout/bProcess3"/>
    <dgm:cxn modelId="{3310D069-F6C7-4B1A-A736-A6E115F65A83}" type="presOf" srcId="{9BC4B131-F030-43D4-87E6-4BA32FB44CAD}" destId="{9FD743A8-C0CD-44FA-A012-BD4B487ACF40}" srcOrd="1" destOrd="0" presId="urn:microsoft.com/office/officeart/2005/8/layout/bProcess3"/>
    <dgm:cxn modelId="{746E183C-1155-4F80-BC8A-F2A98C76A428}" type="presOf" srcId="{7D612344-DFD1-4C3A-B91F-F4FEE0BA0E14}" destId="{760ECCDB-F691-42D8-A392-D81718467AC2}" srcOrd="0" destOrd="0" presId="urn:microsoft.com/office/officeart/2005/8/layout/bProcess3"/>
    <dgm:cxn modelId="{2F618270-5824-4A37-96FA-7622776CA40D}" srcId="{72B2C569-9E10-4C96-A479-9E8D14150D3E}" destId="{B6831209-FD43-424B-8A2D-66D20C1835DF}" srcOrd="1" destOrd="0" parTransId="{64A53DBF-BC1F-4D57-883F-1C3DEDD66B0C}" sibTransId="{D0EF04B7-9A75-47A7-8B12-CFB278FD5DDA}"/>
    <dgm:cxn modelId="{8580E8E6-050E-48B6-B3AB-BE53C86D9814}" type="presOf" srcId="{B05C2D0A-004C-419C-ABAD-9A248BB35393}" destId="{BF9F0EA1-8C92-4B80-80AE-8CE41A952E4F}" srcOrd="0" destOrd="0" presId="urn:microsoft.com/office/officeart/2005/8/layout/bProcess3"/>
    <dgm:cxn modelId="{5C025ADA-4BC9-45BF-B6E7-237D325245C2}" type="presOf" srcId="{AB047C1F-4C64-4832-A6BD-B402C8CDABB6}" destId="{D2138903-CCED-4F9A-89BC-2CE58EBDF640}" srcOrd="0" destOrd="0" presId="urn:microsoft.com/office/officeart/2005/8/layout/bProcess3"/>
    <dgm:cxn modelId="{EA6263FF-2109-44FC-911C-59BD00351444}" srcId="{72B2C569-9E10-4C96-A479-9E8D14150D3E}" destId="{809BA886-6D00-4FCE-8C80-C35A6B3187CA}" srcOrd="9" destOrd="0" parTransId="{F01A3503-8C1E-4C18-801B-2A093B820F66}" sibTransId="{7CC2441F-6EDA-4304-8247-7CA6882E3895}"/>
    <dgm:cxn modelId="{4B7915C4-6A33-4428-83C9-92D6ED931AED}" type="presOf" srcId="{9D2A5242-61A6-49C8-86C2-2CACAC5F3414}" destId="{4E2D0791-48DD-4176-B513-B1737E439548}" srcOrd="0" destOrd="0" presId="urn:microsoft.com/office/officeart/2005/8/layout/bProcess3"/>
    <dgm:cxn modelId="{EF0185DE-B387-4B27-A905-D28123B2334F}" srcId="{72B2C569-9E10-4C96-A479-9E8D14150D3E}" destId="{B05C2D0A-004C-419C-ABAD-9A248BB35393}" srcOrd="5" destOrd="0" parTransId="{C6A84717-FEBE-459C-806A-0294C9F3F026}" sibTransId="{D40B1366-0C9F-42DF-860D-66F0EBBC493A}"/>
    <dgm:cxn modelId="{ABFD6C82-4157-4BD2-B73E-4461020974EC}" type="presParOf" srcId="{6D252373-139E-4123-BE4C-CF06D15317AB}" destId="{67721469-A4A8-426D-913C-E12B1B01DFCF}" srcOrd="0" destOrd="0" presId="urn:microsoft.com/office/officeart/2005/8/layout/bProcess3"/>
    <dgm:cxn modelId="{03EA6316-B084-4E21-88AC-F69840FE617D}" type="presParOf" srcId="{6D252373-139E-4123-BE4C-CF06D15317AB}" destId="{D5C1D877-3AFA-45DF-83FD-AC4AD4889416}" srcOrd="1" destOrd="0" presId="urn:microsoft.com/office/officeart/2005/8/layout/bProcess3"/>
    <dgm:cxn modelId="{4897C277-0CE5-4B52-BADB-0A46B1A158D5}" type="presParOf" srcId="{D5C1D877-3AFA-45DF-83FD-AC4AD4889416}" destId="{06631F79-9A2A-4462-98C5-C52A6A0E5BE4}" srcOrd="0" destOrd="0" presId="urn:microsoft.com/office/officeart/2005/8/layout/bProcess3"/>
    <dgm:cxn modelId="{B98AEE55-B4E7-4285-A597-15F92B54D0B1}" type="presParOf" srcId="{6D252373-139E-4123-BE4C-CF06D15317AB}" destId="{5E5C5295-5269-453C-97B2-E10B5F8F4400}" srcOrd="2" destOrd="0" presId="urn:microsoft.com/office/officeart/2005/8/layout/bProcess3"/>
    <dgm:cxn modelId="{0662EBA3-DA21-413F-AC75-82689AA557AB}" type="presParOf" srcId="{6D252373-139E-4123-BE4C-CF06D15317AB}" destId="{42F87490-CEE0-4657-A6F5-F49475580C5E}" srcOrd="3" destOrd="0" presId="urn:microsoft.com/office/officeart/2005/8/layout/bProcess3"/>
    <dgm:cxn modelId="{410DB26E-9C2C-4610-A7ED-A99578A5BAD7}" type="presParOf" srcId="{42F87490-CEE0-4657-A6F5-F49475580C5E}" destId="{723D9E23-F20A-488F-8DE9-4E39E9E40F2A}" srcOrd="0" destOrd="0" presId="urn:microsoft.com/office/officeart/2005/8/layout/bProcess3"/>
    <dgm:cxn modelId="{FA62CC8C-AB03-4E5E-8A7B-785FAF64BBC9}" type="presParOf" srcId="{6D252373-139E-4123-BE4C-CF06D15317AB}" destId="{4E2D0791-48DD-4176-B513-B1737E439548}" srcOrd="4" destOrd="0" presId="urn:microsoft.com/office/officeart/2005/8/layout/bProcess3"/>
    <dgm:cxn modelId="{0AD4ECEC-F43A-414F-81D8-F044E6593D24}" type="presParOf" srcId="{6D252373-139E-4123-BE4C-CF06D15317AB}" destId="{A2D301B7-4905-45D1-A176-376DDEAD5AD2}" srcOrd="5" destOrd="0" presId="urn:microsoft.com/office/officeart/2005/8/layout/bProcess3"/>
    <dgm:cxn modelId="{540C156E-45B7-40FE-9E6C-27EE15218619}" type="presParOf" srcId="{A2D301B7-4905-45D1-A176-376DDEAD5AD2}" destId="{BBEF7C44-F0D9-4D85-94A4-7CAE2DBEEC16}" srcOrd="0" destOrd="0" presId="urn:microsoft.com/office/officeart/2005/8/layout/bProcess3"/>
    <dgm:cxn modelId="{63D6CFEC-122C-4D5C-BD6A-DB86A8BF9567}" type="presParOf" srcId="{6D252373-139E-4123-BE4C-CF06D15317AB}" destId="{88D158CC-2D1E-485A-82AB-13A457BB17D0}" srcOrd="6" destOrd="0" presId="urn:microsoft.com/office/officeart/2005/8/layout/bProcess3"/>
    <dgm:cxn modelId="{A9361FE9-3EDF-43B6-B3FF-8F9FB5E8B172}" type="presParOf" srcId="{6D252373-139E-4123-BE4C-CF06D15317AB}" destId="{0500C36D-AA16-4A44-B526-05C1E6335190}" srcOrd="7" destOrd="0" presId="urn:microsoft.com/office/officeart/2005/8/layout/bProcess3"/>
    <dgm:cxn modelId="{7748F7D8-81BF-4F70-BA0D-CEEE1F42BEE9}" type="presParOf" srcId="{0500C36D-AA16-4A44-B526-05C1E6335190}" destId="{97CEE04C-B665-4EC3-A282-0408C81B854D}" srcOrd="0" destOrd="0" presId="urn:microsoft.com/office/officeart/2005/8/layout/bProcess3"/>
    <dgm:cxn modelId="{397FD460-A9F3-42BF-A004-3EAC27520ADF}" type="presParOf" srcId="{6D252373-139E-4123-BE4C-CF06D15317AB}" destId="{F9CDFA73-24BE-42DC-BDC7-4F544C02A2CC}" srcOrd="8" destOrd="0" presId="urn:microsoft.com/office/officeart/2005/8/layout/bProcess3"/>
    <dgm:cxn modelId="{7E05374F-1451-43E0-982E-9A0379DD77C3}" type="presParOf" srcId="{6D252373-139E-4123-BE4C-CF06D15317AB}" destId="{6A18C6C2-C048-47F8-B3DA-6DA503C5ADBF}" srcOrd="9" destOrd="0" presId="urn:microsoft.com/office/officeart/2005/8/layout/bProcess3"/>
    <dgm:cxn modelId="{5A6ACF57-1BD0-4BFC-9B0D-DE824552329A}" type="presParOf" srcId="{6A18C6C2-C048-47F8-B3DA-6DA503C5ADBF}" destId="{2F07242A-05B7-4421-AF2B-82E3F5CD7316}" srcOrd="0" destOrd="0" presId="urn:microsoft.com/office/officeart/2005/8/layout/bProcess3"/>
    <dgm:cxn modelId="{60A280AD-29D5-4549-9E32-2C553C5B053A}" type="presParOf" srcId="{6D252373-139E-4123-BE4C-CF06D15317AB}" destId="{BF9F0EA1-8C92-4B80-80AE-8CE41A952E4F}" srcOrd="10" destOrd="0" presId="urn:microsoft.com/office/officeart/2005/8/layout/bProcess3"/>
    <dgm:cxn modelId="{3535828D-63A9-4B0E-88A9-CA16FC4A0E0D}" type="presParOf" srcId="{6D252373-139E-4123-BE4C-CF06D15317AB}" destId="{C593980E-8C16-471C-AEC6-08664EDE6D43}" srcOrd="11" destOrd="0" presId="urn:microsoft.com/office/officeart/2005/8/layout/bProcess3"/>
    <dgm:cxn modelId="{8DCFFC09-6C09-41EB-AC77-EA4CEDB74024}" type="presParOf" srcId="{C593980E-8C16-471C-AEC6-08664EDE6D43}" destId="{5FFD5836-EA88-4E76-8760-9EF2F916142B}" srcOrd="0" destOrd="0" presId="urn:microsoft.com/office/officeart/2005/8/layout/bProcess3"/>
    <dgm:cxn modelId="{26BD998D-ABE8-4D8A-8894-31ED762744E5}" type="presParOf" srcId="{6D252373-139E-4123-BE4C-CF06D15317AB}" destId="{9B8D2400-BB26-4A19-8DFB-1B46059D2FBF}" srcOrd="12" destOrd="0" presId="urn:microsoft.com/office/officeart/2005/8/layout/bProcess3"/>
    <dgm:cxn modelId="{23D60DF3-7EEB-432B-BC24-3E7D62A8091A}" type="presParOf" srcId="{6D252373-139E-4123-BE4C-CF06D15317AB}" destId="{CD901FD4-4A92-4606-B1EE-403997FEDF2A}" srcOrd="13" destOrd="0" presId="urn:microsoft.com/office/officeart/2005/8/layout/bProcess3"/>
    <dgm:cxn modelId="{6C7E8AF4-1E9E-4A93-AF52-D7AD3BC453D6}" type="presParOf" srcId="{CD901FD4-4A92-4606-B1EE-403997FEDF2A}" destId="{9FD743A8-C0CD-44FA-A012-BD4B487ACF40}" srcOrd="0" destOrd="0" presId="urn:microsoft.com/office/officeart/2005/8/layout/bProcess3"/>
    <dgm:cxn modelId="{1DBCB2C8-5EE3-452D-9C58-891743827B6A}" type="presParOf" srcId="{6D252373-139E-4123-BE4C-CF06D15317AB}" destId="{5E7345DA-E237-4D36-A3FB-474B54193722}" srcOrd="14" destOrd="0" presId="urn:microsoft.com/office/officeart/2005/8/layout/bProcess3"/>
    <dgm:cxn modelId="{504A10DD-DB37-47D6-8B55-BA7C18154BF4}" type="presParOf" srcId="{6D252373-139E-4123-BE4C-CF06D15317AB}" destId="{D2138903-CCED-4F9A-89BC-2CE58EBDF640}" srcOrd="15" destOrd="0" presId="urn:microsoft.com/office/officeart/2005/8/layout/bProcess3"/>
    <dgm:cxn modelId="{1F49EC81-9361-47B8-B628-0561B1A9E99B}" type="presParOf" srcId="{D2138903-CCED-4F9A-89BC-2CE58EBDF640}" destId="{29CE24A7-D270-4E62-95A4-1B7645F4DC5B}" srcOrd="0" destOrd="0" presId="urn:microsoft.com/office/officeart/2005/8/layout/bProcess3"/>
    <dgm:cxn modelId="{8E38F0E4-5A85-4BB4-AF28-9982AA3E0503}" type="presParOf" srcId="{6D252373-139E-4123-BE4C-CF06D15317AB}" destId="{760ECCDB-F691-42D8-A392-D81718467AC2}" srcOrd="16" destOrd="0" presId="urn:microsoft.com/office/officeart/2005/8/layout/bProcess3"/>
    <dgm:cxn modelId="{10017B65-47E3-4EBE-8075-85C705053EA1}" type="presParOf" srcId="{6D252373-139E-4123-BE4C-CF06D15317AB}" destId="{4C1B27ED-6F7F-4100-A15D-2B299030B8B9}" srcOrd="17" destOrd="0" presId="urn:microsoft.com/office/officeart/2005/8/layout/bProcess3"/>
    <dgm:cxn modelId="{8CCF0494-9B9D-4FAA-9B45-957705419DA7}" type="presParOf" srcId="{4C1B27ED-6F7F-4100-A15D-2B299030B8B9}" destId="{519F7DCF-9C55-4609-A3B7-A389F0BE1D93}" srcOrd="0" destOrd="0" presId="urn:microsoft.com/office/officeart/2005/8/layout/bProcess3"/>
    <dgm:cxn modelId="{A3117A5F-566E-4D95-8F17-AB7622BA8586}" type="presParOf" srcId="{6D252373-139E-4123-BE4C-CF06D15317AB}" destId="{EC535542-BA86-44F6-B9B4-3C6F0DB01A37}" srcOrd="18" destOrd="0" presId="urn:microsoft.com/office/officeart/2005/8/layout/b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2CFC69-3E21-4328-8A60-F567192FA52F}">
      <dsp:nvSpPr>
        <dsp:cNvPr id="0" name=""/>
        <dsp:cNvSpPr/>
      </dsp:nvSpPr>
      <dsp:spPr>
        <a:xfrm rot="5400000">
          <a:off x="3589466" y="-1614362"/>
          <a:ext cx="282570" cy="3511296"/>
        </a:xfrm>
        <a:prstGeom prst="round2SameRect">
          <a:avLst/>
        </a:prstGeo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solidFill>
                <a:sysClr val="windowText" lastClr="000000">
                  <a:hueOff val="0"/>
                  <a:satOff val="0"/>
                  <a:lumOff val="0"/>
                  <a:alphaOff val="0"/>
                </a:sysClr>
              </a:solidFill>
              <a:latin typeface="Calibri" panose="020F0502020204030204"/>
              <a:ea typeface="+mn-ea"/>
              <a:cs typeface="+mn-cs"/>
            </a:rPr>
            <a:t>viera v Boha, sebadôvera</a:t>
          </a:r>
        </a:p>
      </dsp:txBody>
      <dsp:txXfrm rot="-5400000">
        <a:off x="1975103" y="13795"/>
        <a:ext cx="3497502" cy="254982"/>
      </dsp:txXfrm>
    </dsp:sp>
    <dsp:sp modelId="{82CF61D7-330B-4956-9E0F-D42A6124D91D}">
      <dsp:nvSpPr>
        <dsp:cNvPr id="0" name=""/>
        <dsp:cNvSpPr/>
      </dsp:nvSpPr>
      <dsp:spPr>
        <a:xfrm>
          <a:off x="0" y="807"/>
          <a:ext cx="1975104" cy="353213"/>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l" defTabSz="1066800">
            <a:lnSpc>
              <a:spcPct val="90000"/>
            </a:lnSpc>
            <a:spcBef>
              <a:spcPct val="0"/>
            </a:spcBef>
            <a:spcAft>
              <a:spcPct val="35000"/>
            </a:spcAft>
          </a:pPr>
          <a:r>
            <a:rPr lang="sk-SK" sz="2400" kern="1200">
              <a:solidFill>
                <a:sysClr val="windowText" lastClr="000000"/>
              </a:solidFill>
              <a:latin typeface="Calibri" panose="020F0502020204030204"/>
              <a:ea typeface="+mn-ea"/>
              <a:cs typeface="+mn-cs"/>
            </a:rPr>
            <a:t>B</a:t>
          </a:r>
          <a:r>
            <a:rPr lang="sk-SK" sz="1200" kern="1200">
              <a:solidFill>
                <a:sysClr val="windowText" lastClr="000000"/>
              </a:solidFill>
              <a:latin typeface="Calibri" panose="020F0502020204030204"/>
              <a:ea typeface="+mn-ea"/>
              <a:cs typeface="+mn-cs"/>
            </a:rPr>
            <a:t>elief</a:t>
          </a:r>
        </a:p>
      </dsp:txBody>
      <dsp:txXfrm>
        <a:off x="17242" y="18049"/>
        <a:ext cx="1940620" cy="318729"/>
      </dsp:txXfrm>
    </dsp:sp>
    <dsp:sp modelId="{C96E6B94-E554-4F5D-AF1A-C960F2D904B9}">
      <dsp:nvSpPr>
        <dsp:cNvPr id="0" name=""/>
        <dsp:cNvSpPr/>
      </dsp:nvSpPr>
      <dsp:spPr>
        <a:xfrm rot="5400000">
          <a:off x="3589466" y="-1207359"/>
          <a:ext cx="282570" cy="3511296"/>
        </a:xfrm>
        <a:prstGeom prst="round2SameRect">
          <a:avLst/>
        </a:prstGeo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solidFill>
                <a:sysClr val="windowText" lastClr="000000">
                  <a:hueOff val="0"/>
                  <a:satOff val="0"/>
                  <a:lumOff val="0"/>
                  <a:alphaOff val="0"/>
                </a:sysClr>
              </a:solidFill>
              <a:latin typeface="Calibri" panose="020F0502020204030204"/>
              <a:ea typeface="+mn-ea"/>
              <a:cs typeface="+mn-cs"/>
            </a:rPr>
            <a:t>vyjadrovanie emócií (vlastných, druhých ľudí)</a:t>
          </a:r>
        </a:p>
      </dsp:txBody>
      <dsp:txXfrm rot="-5400000">
        <a:off x="1975103" y="420798"/>
        <a:ext cx="3497502" cy="254982"/>
      </dsp:txXfrm>
    </dsp:sp>
    <dsp:sp modelId="{5A133B0B-4E2A-4CA1-92F7-B86A46A3F7EA}">
      <dsp:nvSpPr>
        <dsp:cNvPr id="0" name=""/>
        <dsp:cNvSpPr/>
      </dsp:nvSpPr>
      <dsp:spPr>
        <a:xfrm>
          <a:off x="0" y="371681"/>
          <a:ext cx="1975104" cy="353213"/>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l" defTabSz="1066800">
            <a:lnSpc>
              <a:spcPct val="90000"/>
            </a:lnSpc>
            <a:spcBef>
              <a:spcPct val="0"/>
            </a:spcBef>
            <a:spcAft>
              <a:spcPct val="35000"/>
            </a:spcAft>
          </a:pPr>
          <a:r>
            <a:rPr lang="sk-SK" sz="2400" kern="1200">
              <a:solidFill>
                <a:sysClr val="windowText" lastClr="000000"/>
              </a:solidFill>
              <a:latin typeface="Calibri" panose="020F0502020204030204"/>
              <a:ea typeface="+mn-ea"/>
              <a:cs typeface="+mn-cs"/>
            </a:rPr>
            <a:t>A</a:t>
          </a:r>
          <a:r>
            <a:rPr lang="sk-SK" sz="1200" kern="1200">
              <a:solidFill>
                <a:sysClr val="windowText" lastClr="000000"/>
              </a:solidFill>
              <a:latin typeface="Calibri" panose="020F0502020204030204"/>
              <a:ea typeface="+mn-ea"/>
              <a:cs typeface="+mn-cs"/>
            </a:rPr>
            <a:t>ffects </a:t>
          </a:r>
        </a:p>
      </dsp:txBody>
      <dsp:txXfrm>
        <a:off x="17242" y="388923"/>
        <a:ext cx="1940620" cy="318729"/>
      </dsp:txXfrm>
    </dsp:sp>
    <dsp:sp modelId="{19D7E603-2711-4678-BE9C-87DC7A3CA6A3}">
      <dsp:nvSpPr>
        <dsp:cNvPr id="0" name=""/>
        <dsp:cNvSpPr/>
      </dsp:nvSpPr>
      <dsp:spPr>
        <a:xfrm rot="5400000">
          <a:off x="3589466" y="-836485"/>
          <a:ext cx="282570" cy="3511296"/>
        </a:xfrm>
        <a:prstGeom prst="round2SameRect">
          <a:avLst/>
        </a:prstGeo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solidFill>
                <a:sysClr val="windowText" lastClr="000000">
                  <a:hueOff val="0"/>
                  <a:satOff val="0"/>
                  <a:lumOff val="0"/>
                  <a:alphaOff val="0"/>
                </a:sysClr>
              </a:solidFill>
              <a:latin typeface="Calibri" panose="020F0502020204030204"/>
              <a:ea typeface="+mn-ea"/>
              <a:cs typeface="+mn-cs"/>
            </a:rPr>
            <a:t>sociálne štýly zvládania, sociálna opora</a:t>
          </a:r>
        </a:p>
      </dsp:txBody>
      <dsp:txXfrm rot="-5400000">
        <a:off x="1975103" y="791672"/>
        <a:ext cx="3497502" cy="254982"/>
      </dsp:txXfrm>
    </dsp:sp>
    <dsp:sp modelId="{D294CA13-14C7-46DC-94BB-1E9B43A54886}">
      <dsp:nvSpPr>
        <dsp:cNvPr id="0" name=""/>
        <dsp:cNvSpPr/>
      </dsp:nvSpPr>
      <dsp:spPr>
        <a:xfrm>
          <a:off x="0" y="742555"/>
          <a:ext cx="1975104" cy="353213"/>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l" defTabSz="1066800">
            <a:lnSpc>
              <a:spcPct val="90000"/>
            </a:lnSpc>
            <a:spcBef>
              <a:spcPct val="0"/>
            </a:spcBef>
            <a:spcAft>
              <a:spcPct val="35000"/>
            </a:spcAft>
          </a:pPr>
          <a:r>
            <a:rPr lang="sk-SK" sz="2400" kern="1200">
              <a:solidFill>
                <a:sysClr val="windowText" lastClr="000000"/>
              </a:solidFill>
              <a:latin typeface="Calibri" panose="020F0502020204030204"/>
              <a:ea typeface="+mn-ea"/>
              <a:cs typeface="+mn-cs"/>
            </a:rPr>
            <a:t>S</a:t>
          </a:r>
          <a:r>
            <a:rPr lang="sk-SK" sz="1200" kern="1200">
              <a:solidFill>
                <a:sysClr val="windowText" lastClr="000000"/>
              </a:solidFill>
              <a:latin typeface="Calibri" panose="020F0502020204030204"/>
              <a:ea typeface="+mn-ea"/>
              <a:cs typeface="+mn-cs"/>
            </a:rPr>
            <a:t>ocial </a:t>
          </a:r>
        </a:p>
      </dsp:txBody>
      <dsp:txXfrm>
        <a:off x="17242" y="759797"/>
        <a:ext cx="1940620" cy="318729"/>
      </dsp:txXfrm>
    </dsp:sp>
    <dsp:sp modelId="{B0AEAFFD-D333-483F-91C7-B629E97D9918}">
      <dsp:nvSpPr>
        <dsp:cNvPr id="0" name=""/>
        <dsp:cNvSpPr/>
      </dsp:nvSpPr>
      <dsp:spPr>
        <a:xfrm rot="5400000">
          <a:off x="3589466" y="-465611"/>
          <a:ext cx="282570" cy="3511296"/>
        </a:xfrm>
        <a:prstGeom prst="round2SameRect">
          <a:avLst/>
        </a:prstGeo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solidFill>
                <a:sysClr val="windowText" lastClr="000000">
                  <a:hueOff val="0"/>
                  <a:satOff val="0"/>
                  <a:lumOff val="0"/>
                  <a:alphaOff val="0"/>
                </a:sysClr>
              </a:solidFill>
              <a:latin typeface="Calibri" panose="020F0502020204030204"/>
              <a:ea typeface="+mn-ea"/>
              <a:cs typeface="+mn-cs"/>
            </a:rPr>
            <a:t>predstavivosť, vizualizácia príjemných obrazov</a:t>
          </a:r>
        </a:p>
      </dsp:txBody>
      <dsp:txXfrm rot="-5400000">
        <a:off x="1975103" y="1162546"/>
        <a:ext cx="3497502" cy="254982"/>
      </dsp:txXfrm>
    </dsp:sp>
    <dsp:sp modelId="{B2860AEA-122B-4B00-A8C9-4AA939BDD938}">
      <dsp:nvSpPr>
        <dsp:cNvPr id="0" name=""/>
        <dsp:cNvSpPr/>
      </dsp:nvSpPr>
      <dsp:spPr>
        <a:xfrm>
          <a:off x="0" y="1113429"/>
          <a:ext cx="1975104" cy="353213"/>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l" defTabSz="1066800">
            <a:lnSpc>
              <a:spcPct val="90000"/>
            </a:lnSpc>
            <a:spcBef>
              <a:spcPct val="0"/>
            </a:spcBef>
            <a:spcAft>
              <a:spcPct val="35000"/>
            </a:spcAft>
          </a:pPr>
          <a:r>
            <a:rPr lang="sk-SK" sz="2400" kern="1200">
              <a:solidFill>
                <a:sysClr val="windowText" lastClr="000000"/>
              </a:solidFill>
              <a:latin typeface="Calibri" panose="020F0502020204030204"/>
              <a:ea typeface="+mn-ea"/>
              <a:cs typeface="+mn-cs"/>
            </a:rPr>
            <a:t>I</a:t>
          </a:r>
          <a:r>
            <a:rPr lang="sk-SK" sz="1200" kern="1200">
              <a:solidFill>
                <a:sysClr val="windowText" lastClr="000000"/>
              </a:solidFill>
              <a:latin typeface="Calibri" panose="020F0502020204030204"/>
              <a:ea typeface="+mn-ea"/>
              <a:cs typeface="+mn-cs"/>
            </a:rPr>
            <a:t>magination </a:t>
          </a:r>
        </a:p>
      </dsp:txBody>
      <dsp:txXfrm>
        <a:off x="17242" y="1130671"/>
        <a:ext cx="1940620" cy="318729"/>
      </dsp:txXfrm>
    </dsp:sp>
    <dsp:sp modelId="{985F63E4-4FA9-449F-A7DE-ABE906426C87}">
      <dsp:nvSpPr>
        <dsp:cNvPr id="0" name=""/>
        <dsp:cNvSpPr/>
      </dsp:nvSpPr>
      <dsp:spPr>
        <a:xfrm rot="5400000">
          <a:off x="3589466" y="-94737"/>
          <a:ext cx="282570" cy="3511296"/>
        </a:xfrm>
        <a:prstGeom prst="round2SameRect">
          <a:avLst/>
        </a:prstGeo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sk-SK" sz="1100" kern="1200">
              <a:solidFill>
                <a:sysClr val="windowText" lastClr="000000">
                  <a:hueOff val="0"/>
                  <a:satOff val="0"/>
                  <a:lumOff val="0"/>
                  <a:alphaOff val="0"/>
                </a:sysClr>
              </a:solidFill>
              <a:latin typeface="Calibri" panose="020F0502020204030204"/>
              <a:ea typeface="+mn-ea"/>
              <a:cs typeface="+mn-cs"/>
            </a:rPr>
            <a:t>potreba získavania informácií, racionalizácia</a:t>
          </a:r>
        </a:p>
      </dsp:txBody>
      <dsp:txXfrm rot="-5400000">
        <a:off x="1975103" y="1533420"/>
        <a:ext cx="3497502" cy="254982"/>
      </dsp:txXfrm>
    </dsp:sp>
    <dsp:sp modelId="{F6E74F72-8230-4134-8596-654DF6B808D6}">
      <dsp:nvSpPr>
        <dsp:cNvPr id="0" name=""/>
        <dsp:cNvSpPr/>
      </dsp:nvSpPr>
      <dsp:spPr>
        <a:xfrm>
          <a:off x="0" y="1484303"/>
          <a:ext cx="1975104" cy="353213"/>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45720" rIns="91440" bIns="45720" numCol="1" spcCol="1270" anchor="ctr" anchorCtr="0">
          <a:noAutofit/>
        </a:bodyPr>
        <a:lstStyle/>
        <a:p>
          <a:pPr lvl="0" algn="l" defTabSz="1066800">
            <a:lnSpc>
              <a:spcPct val="90000"/>
            </a:lnSpc>
            <a:spcBef>
              <a:spcPct val="0"/>
            </a:spcBef>
            <a:spcAft>
              <a:spcPct val="35000"/>
            </a:spcAft>
          </a:pPr>
          <a:r>
            <a:rPr lang="sk-SK" sz="2400" kern="1200">
              <a:solidFill>
                <a:sysClr val="windowText" lastClr="000000"/>
              </a:solidFill>
              <a:latin typeface="Calibri" panose="020F0502020204030204"/>
              <a:ea typeface="+mn-ea"/>
              <a:cs typeface="+mn-cs"/>
            </a:rPr>
            <a:t>C</a:t>
          </a:r>
          <a:r>
            <a:rPr lang="sk-SK" sz="1200" kern="1200">
              <a:solidFill>
                <a:sysClr val="windowText" lastClr="000000"/>
              </a:solidFill>
              <a:latin typeface="Calibri" panose="020F0502020204030204"/>
              <a:ea typeface="+mn-ea"/>
              <a:cs typeface="+mn-cs"/>
            </a:rPr>
            <a:t>ognition </a:t>
          </a:r>
        </a:p>
      </dsp:txBody>
      <dsp:txXfrm>
        <a:off x="17242" y="1501545"/>
        <a:ext cx="1940620" cy="3187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9F93A5-E744-4BDA-BA8E-6E38735AE3D9}">
      <dsp:nvSpPr>
        <dsp:cNvPr id="0" name=""/>
        <dsp:cNvSpPr/>
      </dsp:nvSpPr>
      <dsp:spPr>
        <a:xfrm>
          <a:off x="1287087" y="-345421"/>
          <a:ext cx="3013261" cy="3013261"/>
        </a:xfrm>
        <a:prstGeom prst="circularArrow">
          <a:avLst>
            <a:gd name="adj1" fmla="val 4668"/>
            <a:gd name="adj2" fmla="val 272909"/>
            <a:gd name="adj3" fmla="val 11793759"/>
            <a:gd name="adj4" fmla="val 18791720"/>
            <a:gd name="adj5" fmla="val 4847"/>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sp>
    <dsp:sp modelId="{BA72E38D-D36F-4302-909E-0C1ABE4B46E1}">
      <dsp:nvSpPr>
        <dsp:cNvPr id="0" name=""/>
        <dsp:cNvSpPr/>
      </dsp:nvSpPr>
      <dsp:spPr>
        <a:xfrm>
          <a:off x="1790703" y="100774"/>
          <a:ext cx="2371718" cy="711944"/>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sk-SK" sz="1100" b="1" kern="1200">
              <a:solidFill>
                <a:sysClr val="windowText" lastClr="000000"/>
              </a:solidFill>
              <a:latin typeface="Calibri" panose="020F0502020204030204"/>
              <a:ea typeface="+mn-ea"/>
              <a:cs typeface="+mn-cs"/>
            </a:rPr>
            <a:t>Myšlienky:</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Čo budem robiť, keď niekto ochorie?</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Čo keď to nezvládnem?</a:t>
          </a:r>
        </a:p>
      </dsp:txBody>
      <dsp:txXfrm>
        <a:off x="1825457" y="135528"/>
        <a:ext cx="2302210" cy="642436"/>
      </dsp:txXfrm>
    </dsp:sp>
    <dsp:sp modelId="{A48C857F-8AB4-495B-B58F-4FFA6FD977BF}">
      <dsp:nvSpPr>
        <dsp:cNvPr id="0" name=""/>
        <dsp:cNvSpPr/>
      </dsp:nvSpPr>
      <dsp:spPr>
        <a:xfrm>
          <a:off x="3386510" y="1038653"/>
          <a:ext cx="1915580" cy="95779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sk-SK" sz="1100" b="1" kern="1200">
              <a:solidFill>
                <a:sysClr val="windowText" lastClr="000000"/>
              </a:solidFill>
              <a:latin typeface="Calibri" panose="020F0502020204030204"/>
              <a:ea typeface="+mn-ea"/>
              <a:cs typeface="+mn-cs"/>
            </a:rPr>
            <a:t>Emócie:</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úzkosť</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strach</a:t>
          </a:r>
        </a:p>
      </dsp:txBody>
      <dsp:txXfrm>
        <a:off x="3433265" y="1085408"/>
        <a:ext cx="1822070" cy="864280"/>
      </dsp:txXfrm>
    </dsp:sp>
    <dsp:sp modelId="{D0108048-AFEF-476D-91ED-5B29974BC43C}">
      <dsp:nvSpPr>
        <dsp:cNvPr id="0" name=""/>
        <dsp:cNvSpPr/>
      </dsp:nvSpPr>
      <dsp:spPr>
        <a:xfrm>
          <a:off x="1783308" y="2318688"/>
          <a:ext cx="2407693" cy="805511"/>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sk-SK" sz="1100" b="1" kern="1200">
              <a:solidFill>
                <a:sysClr val="windowText" lastClr="000000"/>
              </a:solidFill>
              <a:latin typeface="Calibri" panose="020F0502020204030204"/>
              <a:ea typeface="+mn-ea"/>
              <a:cs typeface="+mn-cs"/>
            </a:rPr>
            <a:t>Telesné reakcie:</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točenie hlavy, slabosť v končatinách</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búšenie srdca, zrýchlenie dýchania</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zovretie žalúdka</a:t>
          </a:r>
        </a:p>
      </dsp:txBody>
      <dsp:txXfrm>
        <a:off x="1822630" y="2358010"/>
        <a:ext cx="2329049" cy="726867"/>
      </dsp:txXfrm>
    </dsp:sp>
    <dsp:sp modelId="{EA46CFBF-0853-4A3F-A62B-497DF596F6E9}">
      <dsp:nvSpPr>
        <dsp:cNvPr id="0" name=""/>
        <dsp:cNvSpPr/>
      </dsp:nvSpPr>
      <dsp:spPr>
        <a:xfrm>
          <a:off x="725125" y="1038645"/>
          <a:ext cx="1915580" cy="957790"/>
        </a:xfrm>
        <a:prstGeom prst="round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sk-SK" sz="1100" b="1" kern="1200">
              <a:solidFill>
                <a:sysClr val="windowText" lastClr="000000"/>
              </a:solidFill>
              <a:latin typeface="Calibri" panose="020F0502020204030204"/>
              <a:ea typeface="+mn-ea"/>
              <a:cs typeface="+mn-cs"/>
            </a:rPr>
            <a:t>Správanie:</a:t>
          </a:r>
          <a:endParaRPr lang="sk-SK" sz="1100" kern="1200">
            <a:solidFill>
              <a:sysClr val="windowText" lastClr="000000"/>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paralizácia</a:t>
          </a:r>
        </a:p>
        <a:p>
          <a:pPr marL="57150" lvl="1" indent="-57150" algn="l" defTabSz="488950">
            <a:lnSpc>
              <a:spcPct val="90000"/>
            </a:lnSpc>
            <a:spcBef>
              <a:spcPct val="0"/>
            </a:spcBef>
            <a:spcAft>
              <a:spcPct val="15000"/>
            </a:spcAft>
            <a:buChar char="••"/>
          </a:pPr>
          <a:r>
            <a:rPr lang="sk-SK" sz="1100" kern="1200">
              <a:solidFill>
                <a:sysClr val="windowText" lastClr="000000"/>
              </a:solidFill>
              <a:latin typeface="Calibri" panose="020F0502020204030204"/>
              <a:ea typeface="+mn-ea"/>
              <a:cs typeface="+mn-cs"/>
            </a:rPr>
            <a:t> útek zo situácie</a:t>
          </a:r>
        </a:p>
      </dsp:txBody>
      <dsp:txXfrm>
        <a:off x="771880" y="1085400"/>
        <a:ext cx="1822070" cy="8642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C1D877-3AFA-45DF-83FD-AC4AD4889416}">
      <dsp:nvSpPr>
        <dsp:cNvPr id="0" name=""/>
        <dsp:cNvSpPr/>
      </dsp:nvSpPr>
      <dsp:spPr>
        <a:xfrm>
          <a:off x="936746" y="685830"/>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1011208" y="730605"/>
        <a:ext cx="9448" cy="1891"/>
      </dsp:txXfrm>
    </dsp:sp>
    <dsp:sp modelId="{67721469-A4A8-426D-913C-E12B1B01DFCF}">
      <dsp:nvSpPr>
        <dsp:cNvPr id="0" name=""/>
        <dsp:cNvSpPr/>
      </dsp:nvSpPr>
      <dsp:spPr>
        <a:xfrm>
          <a:off x="7140" y="3168"/>
          <a:ext cx="931406" cy="1456763"/>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1. Pokúsim sa o nadhľad – poviem si, že daná situácia nie je nemenná </a:t>
          </a:r>
        </a:p>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a nebude trvať večne</a:t>
          </a:r>
        </a:p>
      </dsp:txBody>
      <dsp:txXfrm>
        <a:off x="7140" y="3168"/>
        <a:ext cx="931406" cy="1456763"/>
      </dsp:txXfrm>
    </dsp:sp>
    <dsp:sp modelId="{42F87490-CEE0-4657-A6F5-F49475580C5E}">
      <dsp:nvSpPr>
        <dsp:cNvPr id="0" name=""/>
        <dsp:cNvSpPr/>
      </dsp:nvSpPr>
      <dsp:spPr>
        <a:xfrm>
          <a:off x="2057125" y="685830"/>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2131587" y="730605"/>
        <a:ext cx="9448" cy="1891"/>
      </dsp:txXfrm>
    </dsp:sp>
    <dsp:sp modelId="{5E5C5295-5269-453C-97B2-E10B5F8F4400}">
      <dsp:nvSpPr>
        <dsp:cNvPr id="0" name=""/>
        <dsp:cNvSpPr/>
      </dsp:nvSpPr>
      <dsp:spPr>
        <a:xfrm>
          <a:off x="1127519" y="3168"/>
          <a:ext cx="931406" cy="1456763"/>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2. Doprajem si relax </a:t>
          </a:r>
        </a:p>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a dostatočný oddych na zotavenie a načerpanie novej energie</a:t>
          </a:r>
        </a:p>
      </dsp:txBody>
      <dsp:txXfrm>
        <a:off x="1127519" y="3168"/>
        <a:ext cx="931406" cy="1456763"/>
      </dsp:txXfrm>
    </dsp:sp>
    <dsp:sp modelId="{A2D301B7-4905-45D1-A176-376DDEAD5AD2}">
      <dsp:nvSpPr>
        <dsp:cNvPr id="0" name=""/>
        <dsp:cNvSpPr/>
      </dsp:nvSpPr>
      <dsp:spPr>
        <a:xfrm>
          <a:off x="3223999" y="685830"/>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3298461" y="730605"/>
        <a:ext cx="9448" cy="1891"/>
      </dsp:txXfrm>
    </dsp:sp>
    <dsp:sp modelId="{4E2D0791-48DD-4176-B513-B1737E439548}">
      <dsp:nvSpPr>
        <dsp:cNvPr id="0" name=""/>
        <dsp:cNvSpPr/>
      </dsp:nvSpPr>
      <dsp:spPr>
        <a:xfrm>
          <a:off x="2247898" y="3168"/>
          <a:ext cx="977901" cy="1456763"/>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3. Doprajem si čas na precítenie, uvedomenie si a vyplavenie prežívaných pocitov,  nebojím sa napr. smútiť</a:t>
          </a:r>
        </a:p>
      </dsp:txBody>
      <dsp:txXfrm>
        <a:off x="2247898" y="3168"/>
        <a:ext cx="977901" cy="1456763"/>
      </dsp:txXfrm>
    </dsp:sp>
    <dsp:sp modelId="{0500C36D-AA16-4A44-B526-05C1E6335190}">
      <dsp:nvSpPr>
        <dsp:cNvPr id="0" name=""/>
        <dsp:cNvSpPr/>
      </dsp:nvSpPr>
      <dsp:spPr>
        <a:xfrm>
          <a:off x="4344378" y="685830"/>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4418840" y="730605"/>
        <a:ext cx="9448" cy="1891"/>
      </dsp:txXfrm>
    </dsp:sp>
    <dsp:sp modelId="{88D158CC-2D1E-485A-82AB-13A457BB17D0}">
      <dsp:nvSpPr>
        <dsp:cNvPr id="0" name=""/>
        <dsp:cNvSpPr/>
      </dsp:nvSpPr>
      <dsp:spPr>
        <a:xfrm>
          <a:off x="3414772" y="3168"/>
          <a:ext cx="931406" cy="1456763"/>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4. Zozbieram si všetky možné informácie </a:t>
          </a:r>
        </a:p>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o probléme</a:t>
          </a:r>
        </a:p>
      </dsp:txBody>
      <dsp:txXfrm>
        <a:off x="3414772" y="3168"/>
        <a:ext cx="931406" cy="1456763"/>
      </dsp:txXfrm>
    </dsp:sp>
    <dsp:sp modelId="{6A18C6C2-C048-47F8-B3DA-6DA503C5ADBF}">
      <dsp:nvSpPr>
        <dsp:cNvPr id="0" name=""/>
        <dsp:cNvSpPr/>
      </dsp:nvSpPr>
      <dsp:spPr>
        <a:xfrm>
          <a:off x="472843" y="1458132"/>
          <a:ext cx="4528011" cy="158372"/>
        </a:xfrm>
        <a:custGeom>
          <a:avLst/>
          <a:gdLst/>
          <a:ahLst/>
          <a:cxnLst/>
          <a:rect l="0" t="0" r="0" b="0"/>
          <a:pathLst>
            <a:path>
              <a:moveTo>
                <a:pt x="4528011" y="0"/>
              </a:moveTo>
              <a:lnTo>
                <a:pt x="4528011" y="96286"/>
              </a:lnTo>
              <a:lnTo>
                <a:pt x="0" y="96286"/>
              </a:lnTo>
              <a:lnTo>
                <a:pt x="0" y="158372"/>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2623550" y="1536373"/>
        <a:ext cx="226597" cy="1891"/>
      </dsp:txXfrm>
    </dsp:sp>
    <dsp:sp modelId="{F9CDFA73-24BE-42DC-BDC7-4F544C02A2CC}">
      <dsp:nvSpPr>
        <dsp:cNvPr id="0" name=""/>
        <dsp:cNvSpPr/>
      </dsp:nvSpPr>
      <dsp:spPr>
        <a:xfrm>
          <a:off x="4535151" y="3168"/>
          <a:ext cx="931406" cy="1456763"/>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5. Hľadám </a:t>
          </a:r>
        </a:p>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a navrhujem nové alternatívy </a:t>
          </a:r>
        </a:p>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a riešenia</a:t>
          </a:r>
        </a:p>
      </dsp:txBody>
      <dsp:txXfrm>
        <a:off x="4535151" y="3168"/>
        <a:ext cx="931406" cy="1456763"/>
      </dsp:txXfrm>
    </dsp:sp>
    <dsp:sp modelId="{C593980E-8C16-471C-AEC6-08664EDE6D43}">
      <dsp:nvSpPr>
        <dsp:cNvPr id="0" name=""/>
        <dsp:cNvSpPr/>
      </dsp:nvSpPr>
      <dsp:spPr>
        <a:xfrm>
          <a:off x="936746" y="2182085"/>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1011208" y="2226860"/>
        <a:ext cx="9448" cy="1891"/>
      </dsp:txXfrm>
    </dsp:sp>
    <dsp:sp modelId="{BF9F0EA1-8C92-4B80-80AE-8CE41A952E4F}">
      <dsp:nvSpPr>
        <dsp:cNvPr id="0" name=""/>
        <dsp:cNvSpPr/>
      </dsp:nvSpPr>
      <dsp:spPr>
        <a:xfrm>
          <a:off x="7140" y="1648905"/>
          <a:ext cx="931406" cy="115780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6. Nebojím sa požiadať </a:t>
          </a:r>
        </a:p>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o pomoc</a:t>
          </a:r>
        </a:p>
      </dsp:txBody>
      <dsp:txXfrm>
        <a:off x="7140" y="1648905"/>
        <a:ext cx="931406" cy="1157800"/>
      </dsp:txXfrm>
    </dsp:sp>
    <dsp:sp modelId="{CD901FD4-4A92-4606-B1EE-403997FEDF2A}">
      <dsp:nvSpPr>
        <dsp:cNvPr id="0" name=""/>
        <dsp:cNvSpPr/>
      </dsp:nvSpPr>
      <dsp:spPr>
        <a:xfrm>
          <a:off x="2057125" y="2182085"/>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2131587" y="2226860"/>
        <a:ext cx="9448" cy="1891"/>
      </dsp:txXfrm>
    </dsp:sp>
    <dsp:sp modelId="{9B8D2400-BB26-4A19-8DFB-1B46059D2FBF}">
      <dsp:nvSpPr>
        <dsp:cNvPr id="0" name=""/>
        <dsp:cNvSpPr/>
      </dsp:nvSpPr>
      <dsp:spPr>
        <a:xfrm>
          <a:off x="1127519" y="1648905"/>
          <a:ext cx="931406" cy="115780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7. Spoznám </a:t>
          </a:r>
        </a:p>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a budem trénovať svoje osvedčené, ale i nové zvládacie stratégie</a:t>
          </a:r>
        </a:p>
      </dsp:txBody>
      <dsp:txXfrm>
        <a:off x="1127519" y="1648905"/>
        <a:ext cx="931406" cy="1157800"/>
      </dsp:txXfrm>
    </dsp:sp>
    <dsp:sp modelId="{D2138903-CCED-4F9A-89BC-2CE58EBDF640}">
      <dsp:nvSpPr>
        <dsp:cNvPr id="0" name=""/>
        <dsp:cNvSpPr/>
      </dsp:nvSpPr>
      <dsp:spPr>
        <a:xfrm>
          <a:off x="3236701" y="2182085"/>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3311164" y="2226860"/>
        <a:ext cx="9448" cy="1891"/>
      </dsp:txXfrm>
    </dsp:sp>
    <dsp:sp modelId="{5E7345DA-E237-4D36-A3FB-474B54193722}">
      <dsp:nvSpPr>
        <dsp:cNvPr id="0" name=""/>
        <dsp:cNvSpPr/>
      </dsp:nvSpPr>
      <dsp:spPr>
        <a:xfrm>
          <a:off x="2247898" y="1648905"/>
          <a:ext cx="990603" cy="115780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8. Naučím sa hovoriť „NIE“</a:t>
          </a:r>
        </a:p>
      </dsp:txBody>
      <dsp:txXfrm>
        <a:off x="2247898" y="1648905"/>
        <a:ext cx="990603" cy="1157800"/>
      </dsp:txXfrm>
    </dsp:sp>
    <dsp:sp modelId="{4C1B27ED-6F7F-4100-A15D-2B299030B8B9}">
      <dsp:nvSpPr>
        <dsp:cNvPr id="0" name=""/>
        <dsp:cNvSpPr/>
      </dsp:nvSpPr>
      <dsp:spPr>
        <a:xfrm>
          <a:off x="4357080" y="2182085"/>
          <a:ext cx="158372" cy="91440"/>
        </a:xfrm>
        <a:custGeom>
          <a:avLst/>
          <a:gdLst/>
          <a:ahLst/>
          <a:cxnLst/>
          <a:rect l="0" t="0" r="0" b="0"/>
          <a:pathLst>
            <a:path>
              <a:moveTo>
                <a:pt x="0" y="45720"/>
              </a:moveTo>
              <a:lnTo>
                <a:pt x="158372" y="45720"/>
              </a:lnTo>
            </a:path>
          </a:pathLst>
        </a:custGeom>
        <a:noFill/>
        <a:ln w="6350" cap="flat" cmpd="sng" algn="ctr">
          <a:solidFill>
            <a:srgbClr val="A5A5A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sk-SK" sz="1000" kern="1200">
            <a:solidFill>
              <a:sysClr val="windowText" lastClr="000000">
                <a:hueOff val="0"/>
                <a:satOff val="0"/>
                <a:lumOff val="0"/>
                <a:alphaOff val="0"/>
              </a:sysClr>
            </a:solidFill>
            <a:latin typeface="Calibri" panose="020F0502020204030204"/>
            <a:ea typeface="+mn-ea"/>
            <a:cs typeface="+mn-cs"/>
          </a:endParaRPr>
        </a:p>
      </dsp:txBody>
      <dsp:txXfrm>
        <a:off x="4431542" y="2226860"/>
        <a:ext cx="9448" cy="1891"/>
      </dsp:txXfrm>
    </dsp:sp>
    <dsp:sp modelId="{760ECCDB-F691-42D8-A392-D81718467AC2}">
      <dsp:nvSpPr>
        <dsp:cNvPr id="0" name=""/>
        <dsp:cNvSpPr/>
      </dsp:nvSpPr>
      <dsp:spPr>
        <a:xfrm>
          <a:off x="3427474" y="1648905"/>
          <a:ext cx="931406" cy="115780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9. Starám sa </a:t>
          </a:r>
        </a:p>
        <a:p>
          <a:pPr lvl="0" algn="ctr" defTabSz="466725">
            <a:lnSpc>
              <a:spcPct val="90000"/>
            </a:lnSpc>
            <a:spcBef>
              <a:spcPct val="0"/>
            </a:spcBef>
            <a:spcAft>
              <a:spcPts val="0"/>
            </a:spcAft>
          </a:pPr>
          <a:r>
            <a:rPr lang="sk-SK" sz="1050" kern="1200">
              <a:solidFill>
                <a:sysClr val="windowText" lastClr="000000"/>
              </a:solidFill>
              <a:latin typeface="Calibri" panose="020F0502020204030204"/>
              <a:ea typeface="+mn-ea"/>
              <a:cs typeface="+mn-cs"/>
            </a:rPr>
            <a:t>o seba a svoju psychickú pohodu </a:t>
          </a:r>
        </a:p>
      </dsp:txBody>
      <dsp:txXfrm>
        <a:off x="3427474" y="1648905"/>
        <a:ext cx="931406" cy="1157800"/>
      </dsp:txXfrm>
    </dsp:sp>
    <dsp:sp modelId="{EC535542-BA86-44F6-B9B4-3C6F0DB01A37}">
      <dsp:nvSpPr>
        <dsp:cNvPr id="0" name=""/>
        <dsp:cNvSpPr/>
      </dsp:nvSpPr>
      <dsp:spPr>
        <a:xfrm>
          <a:off x="4547853" y="1648905"/>
          <a:ext cx="931406" cy="115780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sk-SK" sz="1050" kern="1200">
              <a:solidFill>
                <a:sysClr val="windowText" lastClr="000000"/>
              </a:solidFill>
              <a:latin typeface="Calibri" panose="020F0502020204030204"/>
              <a:ea typeface="+mn-ea"/>
              <a:cs typeface="+mn-cs"/>
            </a:rPr>
            <a:t>10. Robím nielen to, čo musím, ale aj to, čo ma baví</a:t>
          </a:r>
        </a:p>
      </dsp:txBody>
      <dsp:txXfrm>
        <a:off x="4547853" y="1648905"/>
        <a:ext cx="931406" cy="115780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BA1F-A598-4CCA-9229-F3199CBE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3492</Words>
  <Characters>19907</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TOSHIBA</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Lehotský</dc:creator>
  <cp:lastModifiedBy>pc</cp:lastModifiedBy>
  <cp:revision>11</cp:revision>
  <cp:lastPrinted>2020-04-28T09:57:00Z</cp:lastPrinted>
  <dcterms:created xsi:type="dcterms:W3CDTF">2020-03-31T11:17:00Z</dcterms:created>
  <dcterms:modified xsi:type="dcterms:W3CDTF">2020-04-28T10:01:00Z</dcterms:modified>
</cp:coreProperties>
</file>